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891" w:rsidRPr="0062102F" w:rsidRDefault="00664F2B" w:rsidP="0062102F">
      <w:pPr>
        <w:jc w:val="center"/>
        <w:rPr>
          <w:rFonts w:ascii="Arial Unicode MS" w:eastAsia="Arial Unicode MS" w:hAnsi="Arial Unicode MS" w:cs="Arial Unicode MS"/>
          <w:b/>
          <w:noProof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b/>
          <w:noProof/>
          <w:sz w:val="28"/>
          <w:szCs w:val="28"/>
        </w:rPr>
        <w:t xml:space="preserve">Evaluation of </w:t>
      </w:r>
      <w:r w:rsidR="00F73BA9">
        <w:rPr>
          <w:rFonts w:ascii="Arial Unicode MS" w:eastAsia="Arial Unicode MS" w:hAnsi="Arial Unicode MS" w:cs="Arial Unicode MS" w:hint="eastAsia"/>
          <w:b/>
          <w:noProof/>
          <w:sz w:val="28"/>
          <w:szCs w:val="28"/>
        </w:rPr>
        <w:t>Botryzen</w:t>
      </w:r>
      <w:r w:rsidR="0035112F">
        <w:rPr>
          <w:rFonts w:ascii="Arial Unicode MS" w:eastAsia="Arial Unicode MS" w:hAnsi="Arial Unicode MS" w:cs="Arial Unicode MS" w:hint="eastAsia"/>
          <w:b/>
          <w:noProof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 w:hint="eastAsia"/>
          <w:b/>
          <w:noProof/>
          <w:sz w:val="28"/>
          <w:szCs w:val="28"/>
        </w:rPr>
        <w:t>in the control of Grey mold</w:t>
      </w:r>
      <w:r w:rsidR="00974891" w:rsidRPr="008C3DAA">
        <w:rPr>
          <w:rFonts w:ascii="Arial Unicode MS" w:eastAsia="Arial Unicode MS" w:hAnsi="Arial Unicode MS" w:cs="Arial Unicode MS" w:hint="eastAsia"/>
          <w:b/>
          <w:noProof/>
          <w:sz w:val="28"/>
          <w:szCs w:val="28"/>
        </w:rPr>
        <w:t xml:space="preserve"> (</w:t>
      </w:r>
      <w:r>
        <w:rPr>
          <w:rFonts w:ascii="Arial Unicode MS" w:eastAsia="Arial Unicode MS" w:hAnsi="Arial Unicode MS" w:cs="Arial Unicode MS" w:hint="eastAsia"/>
          <w:b/>
          <w:i/>
          <w:noProof/>
          <w:sz w:val="28"/>
          <w:szCs w:val="28"/>
        </w:rPr>
        <w:t>Botrytis cinerea</w:t>
      </w:r>
      <w:r w:rsidR="00974891" w:rsidRPr="008C3DAA">
        <w:rPr>
          <w:rFonts w:ascii="Arial Unicode MS" w:eastAsia="Arial Unicode MS" w:hAnsi="Arial Unicode MS" w:cs="Arial Unicode MS" w:hint="eastAsia"/>
          <w:b/>
          <w:noProof/>
          <w:sz w:val="28"/>
          <w:szCs w:val="28"/>
        </w:rPr>
        <w:t>)</w:t>
      </w:r>
      <w:r>
        <w:rPr>
          <w:rFonts w:ascii="Arial Unicode MS" w:eastAsia="Arial Unicode MS" w:hAnsi="Arial Unicode MS" w:cs="Arial Unicode MS" w:hint="eastAsia"/>
          <w:b/>
          <w:noProof/>
          <w:sz w:val="28"/>
          <w:szCs w:val="28"/>
        </w:rPr>
        <w:t xml:space="preserve"> in Ginseng</w:t>
      </w:r>
    </w:p>
    <w:p w:rsidR="00E43FB9" w:rsidRPr="00664F2B" w:rsidRDefault="00E43FB9" w:rsidP="00E43FB9">
      <w:pPr>
        <w:jc w:val="center"/>
        <w:rPr>
          <w:rFonts w:ascii="Arial Unicode MS" w:eastAsia="Arial Unicode MS" w:hAnsi="Arial Unicode MS" w:cs="Arial Unicode MS"/>
        </w:rPr>
      </w:pPr>
    </w:p>
    <w:p w:rsidR="0080606D" w:rsidRPr="0080606D" w:rsidRDefault="0080606D" w:rsidP="0080606D">
      <w:pPr>
        <w:jc w:val="left"/>
        <w:rPr>
          <w:rFonts w:ascii="Arial Unicode MS" w:eastAsia="Arial Unicode MS" w:hAnsi="Arial Unicode MS" w:cs="Arial Unicode MS"/>
          <w:b/>
          <w:sz w:val="22"/>
        </w:rPr>
      </w:pPr>
      <w:r w:rsidRPr="0080606D">
        <w:rPr>
          <w:rFonts w:ascii="Arial Unicode MS" w:eastAsia="Arial Unicode MS" w:hAnsi="Arial Unicode MS" w:cs="Arial Unicode MS" w:hint="eastAsia"/>
          <w:b/>
          <w:sz w:val="22"/>
        </w:rPr>
        <w:t>General Trial Information</w:t>
      </w:r>
    </w:p>
    <w:p w:rsidR="0080606D" w:rsidRDefault="0080606D" w:rsidP="0080606D">
      <w:pPr>
        <w:pStyle w:val="a7"/>
        <w:numPr>
          <w:ilvl w:val="0"/>
          <w:numId w:val="5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 w:rsidRPr="0080606D">
        <w:rPr>
          <w:rFonts w:ascii="Arial Unicode MS" w:eastAsia="Arial Unicode MS" w:hAnsi="Arial Unicode MS" w:cs="Arial Unicode MS" w:hint="eastAsia"/>
          <w:sz w:val="22"/>
        </w:rPr>
        <w:t>Tester</w:t>
      </w:r>
      <w:r>
        <w:rPr>
          <w:rFonts w:ascii="Arial Unicode MS" w:eastAsia="Arial Unicode MS" w:hAnsi="Arial Unicode MS" w:cs="Arial Unicode MS" w:hint="eastAsia"/>
          <w:sz w:val="22"/>
        </w:rPr>
        <w:t xml:space="preserve"> : Korea Plants Environmental Research Laboratory</w:t>
      </w:r>
      <w:r w:rsidR="0062102F">
        <w:rPr>
          <w:rFonts w:ascii="Arial Unicode MS" w:eastAsia="Arial Unicode MS" w:hAnsi="Arial Unicode MS" w:cs="Arial Unicode MS" w:hint="eastAsia"/>
          <w:sz w:val="22"/>
        </w:rPr>
        <w:t xml:space="preserve"> (CRO)</w:t>
      </w:r>
    </w:p>
    <w:p w:rsidR="0080606D" w:rsidRDefault="0080606D" w:rsidP="0080606D">
      <w:pPr>
        <w:pStyle w:val="a7"/>
        <w:numPr>
          <w:ilvl w:val="0"/>
          <w:numId w:val="5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 xml:space="preserve">Sponsor : </w:t>
      </w:r>
      <w:r w:rsidRPr="00D745D6">
        <w:rPr>
          <w:rFonts w:ascii="Arial Unicode MS" w:eastAsia="Arial Unicode MS" w:hAnsi="Arial Unicode MS" w:cs="Arial Unicode MS" w:hint="eastAsia"/>
          <w:b/>
          <w:sz w:val="22"/>
        </w:rPr>
        <w:t>Atlatech Co., Ltd.</w:t>
      </w:r>
    </w:p>
    <w:p w:rsidR="0080606D" w:rsidRDefault="00664F2B" w:rsidP="0080606D">
      <w:pPr>
        <w:pStyle w:val="a7"/>
        <w:numPr>
          <w:ilvl w:val="0"/>
          <w:numId w:val="5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Test Location : Cheongwon, Chungbuk</w:t>
      </w:r>
    </w:p>
    <w:p w:rsidR="0062102F" w:rsidRPr="0062102F" w:rsidRDefault="00664F2B" w:rsidP="0062102F">
      <w:pPr>
        <w:pStyle w:val="a7"/>
        <w:numPr>
          <w:ilvl w:val="0"/>
          <w:numId w:val="6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Test period : 01.08.2014 ~ 31</w:t>
      </w:r>
      <w:r w:rsidR="004B7B94">
        <w:rPr>
          <w:rFonts w:ascii="Arial Unicode MS" w:eastAsia="Arial Unicode MS" w:hAnsi="Arial Unicode MS" w:cs="Arial Unicode MS" w:hint="eastAsia"/>
          <w:sz w:val="22"/>
        </w:rPr>
        <w:t>.</w:t>
      </w:r>
      <w:r>
        <w:rPr>
          <w:rFonts w:ascii="Arial Unicode MS" w:eastAsia="Arial Unicode MS" w:hAnsi="Arial Unicode MS" w:cs="Arial Unicode MS" w:hint="eastAsia"/>
          <w:sz w:val="22"/>
        </w:rPr>
        <w:t>08</w:t>
      </w:r>
      <w:r w:rsidR="0062102F">
        <w:rPr>
          <w:rFonts w:ascii="Arial Unicode MS" w:eastAsia="Arial Unicode MS" w:hAnsi="Arial Unicode MS" w:cs="Arial Unicode MS" w:hint="eastAsia"/>
          <w:sz w:val="22"/>
        </w:rPr>
        <w:t>.2014</w:t>
      </w:r>
    </w:p>
    <w:p w:rsidR="0080606D" w:rsidRPr="0080606D" w:rsidRDefault="0080606D" w:rsidP="0080606D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E43FB9" w:rsidRPr="008C3DAA" w:rsidRDefault="00E43FB9" w:rsidP="0080606D">
      <w:pPr>
        <w:jc w:val="left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8C3DAA">
        <w:rPr>
          <w:rFonts w:ascii="Arial Unicode MS" w:eastAsia="Arial Unicode MS" w:hAnsi="Arial Unicode MS" w:cs="Arial Unicode MS" w:hint="eastAsia"/>
          <w:b/>
          <w:sz w:val="24"/>
          <w:szCs w:val="24"/>
        </w:rPr>
        <w:t>Objectives</w:t>
      </w:r>
    </w:p>
    <w:p w:rsidR="00E43FB9" w:rsidRPr="008C3DAA" w:rsidRDefault="00E43FB9" w:rsidP="00F5378B">
      <w:pPr>
        <w:pStyle w:val="a7"/>
        <w:numPr>
          <w:ilvl w:val="0"/>
          <w:numId w:val="1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 w:rsidRPr="008C3DAA">
        <w:rPr>
          <w:rFonts w:ascii="Arial Unicode MS" w:eastAsia="Arial Unicode MS" w:hAnsi="Arial Unicode MS" w:cs="Arial Unicode MS" w:hint="eastAsia"/>
          <w:sz w:val="22"/>
        </w:rPr>
        <w:t>To determine the efficacious dosa</w:t>
      </w:r>
      <w:r w:rsidR="00F73BA9">
        <w:rPr>
          <w:rFonts w:ascii="Arial Unicode MS" w:eastAsia="Arial Unicode MS" w:hAnsi="Arial Unicode MS" w:cs="Arial Unicode MS" w:hint="eastAsia"/>
          <w:sz w:val="22"/>
        </w:rPr>
        <w:t>ge of Botryzen</w:t>
      </w:r>
      <w:r w:rsidR="0035112F">
        <w:rPr>
          <w:rFonts w:ascii="Arial Unicode MS" w:eastAsia="Arial Unicode MS" w:hAnsi="Arial Unicode MS" w:cs="Arial Unicode MS" w:hint="eastAsia"/>
          <w:sz w:val="22"/>
        </w:rPr>
        <w:t xml:space="preserve"> </w:t>
      </w:r>
      <w:r w:rsidR="00AD4C98">
        <w:rPr>
          <w:rFonts w:ascii="Arial Unicode MS" w:eastAsia="Arial Unicode MS" w:hAnsi="Arial Unicode MS" w:cs="Arial Unicode MS" w:hint="eastAsia"/>
          <w:sz w:val="22"/>
        </w:rPr>
        <w:t>against</w:t>
      </w:r>
      <w:r w:rsidR="00664F2B">
        <w:rPr>
          <w:rFonts w:ascii="Arial Unicode MS" w:eastAsia="Arial Unicode MS" w:hAnsi="Arial Unicode MS" w:cs="Arial Unicode MS" w:hint="eastAsia"/>
          <w:sz w:val="22"/>
        </w:rPr>
        <w:t xml:space="preserve"> Grey mold</w:t>
      </w:r>
      <w:r w:rsidR="00D745D6">
        <w:rPr>
          <w:rFonts w:ascii="Arial Unicode MS" w:eastAsia="Arial Unicode MS" w:hAnsi="Arial Unicode MS" w:cs="Arial Unicode MS" w:hint="eastAsia"/>
          <w:sz w:val="22"/>
        </w:rPr>
        <w:t xml:space="preserve"> </w:t>
      </w:r>
      <w:r w:rsidRPr="008C3DAA">
        <w:rPr>
          <w:rFonts w:ascii="Arial Unicode MS" w:eastAsia="Arial Unicode MS" w:hAnsi="Arial Unicode MS" w:cs="Arial Unicode MS" w:hint="eastAsia"/>
          <w:noProof/>
          <w:sz w:val="22"/>
        </w:rPr>
        <w:t>(</w:t>
      </w:r>
      <w:r w:rsidR="00664F2B">
        <w:rPr>
          <w:rFonts w:ascii="Arial Unicode MS" w:eastAsia="Arial Unicode MS" w:hAnsi="Arial Unicode MS" w:cs="Arial Unicode MS" w:hint="eastAsia"/>
          <w:i/>
          <w:noProof/>
          <w:sz w:val="22"/>
        </w:rPr>
        <w:t>Botrytis cinerea</w:t>
      </w:r>
      <w:r w:rsidR="00664F2B">
        <w:rPr>
          <w:rFonts w:ascii="Arial Unicode MS" w:eastAsia="Arial Unicode MS" w:hAnsi="Arial Unicode MS" w:cs="Arial Unicode MS" w:hint="eastAsia"/>
          <w:noProof/>
          <w:sz w:val="22"/>
        </w:rPr>
        <w:t>) in Ginseng</w:t>
      </w:r>
    </w:p>
    <w:p w:rsidR="00E43FB9" w:rsidRPr="00AD4C98" w:rsidRDefault="00E43FB9" w:rsidP="00AD4C98">
      <w:pPr>
        <w:pStyle w:val="a7"/>
        <w:numPr>
          <w:ilvl w:val="0"/>
          <w:numId w:val="1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 w:rsidRPr="008C3DAA">
        <w:rPr>
          <w:rFonts w:ascii="Arial Unicode MS" w:eastAsia="Arial Unicode MS" w:hAnsi="Arial Unicode MS" w:cs="Arial Unicode MS" w:hint="eastAsia"/>
          <w:sz w:val="22"/>
        </w:rPr>
        <w:t>To evaluate control effica</w:t>
      </w:r>
      <w:r w:rsidR="00F73BA9">
        <w:rPr>
          <w:rFonts w:ascii="Arial Unicode MS" w:eastAsia="Arial Unicode MS" w:hAnsi="Arial Unicode MS" w:cs="Arial Unicode MS" w:hint="eastAsia"/>
          <w:sz w:val="22"/>
        </w:rPr>
        <w:t>cy of Botryzen</w:t>
      </w:r>
      <w:r w:rsidR="004B7B94">
        <w:rPr>
          <w:rFonts w:ascii="Arial Unicode MS" w:eastAsia="Arial Unicode MS" w:hAnsi="Arial Unicode MS" w:cs="Arial Unicode MS" w:hint="eastAsia"/>
          <w:sz w:val="22"/>
        </w:rPr>
        <w:t xml:space="preserve"> </w:t>
      </w:r>
      <w:r w:rsidR="00AD4C98">
        <w:rPr>
          <w:rFonts w:ascii="Arial Unicode MS" w:eastAsia="Arial Unicode MS" w:hAnsi="Arial Unicode MS" w:cs="Arial Unicode MS" w:hint="eastAsia"/>
          <w:sz w:val="22"/>
        </w:rPr>
        <w:t xml:space="preserve">against Soft rot </w:t>
      </w:r>
      <w:r w:rsidR="00664F2B" w:rsidRPr="008C3DAA">
        <w:rPr>
          <w:rFonts w:ascii="Arial Unicode MS" w:eastAsia="Arial Unicode MS" w:hAnsi="Arial Unicode MS" w:cs="Arial Unicode MS" w:hint="eastAsia"/>
          <w:noProof/>
          <w:sz w:val="22"/>
        </w:rPr>
        <w:t>(</w:t>
      </w:r>
      <w:r w:rsidR="00664F2B">
        <w:rPr>
          <w:rFonts w:ascii="Arial Unicode MS" w:eastAsia="Arial Unicode MS" w:hAnsi="Arial Unicode MS" w:cs="Arial Unicode MS" w:hint="eastAsia"/>
          <w:i/>
          <w:noProof/>
          <w:sz w:val="22"/>
        </w:rPr>
        <w:t>Botrytis cinerea</w:t>
      </w:r>
      <w:r w:rsidR="00664F2B">
        <w:rPr>
          <w:rFonts w:ascii="Arial Unicode MS" w:eastAsia="Arial Unicode MS" w:hAnsi="Arial Unicode MS" w:cs="Arial Unicode MS" w:hint="eastAsia"/>
          <w:noProof/>
          <w:sz w:val="22"/>
        </w:rPr>
        <w:t>) Ginseng</w:t>
      </w:r>
    </w:p>
    <w:p w:rsidR="00E43FB9" w:rsidRPr="008C3DAA" w:rsidRDefault="00E43FB9" w:rsidP="008F7DAE">
      <w:pPr>
        <w:pStyle w:val="a7"/>
        <w:numPr>
          <w:ilvl w:val="0"/>
          <w:numId w:val="1"/>
        </w:numPr>
        <w:spacing w:line="276" w:lineRule="auto"/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 w:rsidRPr="008C3DAA">
        <w:rPr>
          <w:rFonts w:ascii="Arial Unicode MS" w:eastAsia="Arial Unicode MS" w:hAnsi="Arial Unicode MS" w:cs="Arial Unicode MS" w:hint="eastAsia"/>
          <w:sz w:val="22"/>
        </w:rPr>
        <w:t>To assess the phytotoxi</w:t>
      </w:r>
      <w:r w:rsidR="00F73BA9">
        <w:rPr>
          <w:rFonts w:ascii="Arial Unicode MS" w:eastAsia="Arial Unicode MS" w:hAnsi="Arial Unicode MS" w:cs="Arial Unicode MS" w:hint="eastAsia"/>
          <w:sz w:val="22"/>
        </w:rPr>
        <w:t>city of Botryzen</w:t>
      </w:r>
      <w:r w:rsidR="00664F2B">
        <w:rPr>
          <w:rFonts w:ascii="Arial Unicode MS" w:eastAsia="Arial Unicode MS" w:hAnsi="Arial Unicode MS" w:cs="Arial Unicode MS" w:hint="eastAsia"/>
          <w:sz w:val="22"/>
        </w:rPr>
        <w:t xml:space="preserve"> on Ginseng</w:t>
      </w:r>
    </w:p>
    <w:p w:rsidR="00E43FB9" w:rsidRPr="00AD4C98" w:rsidRDefault="00E43FB9" w:rsidP="00E43FB9">
      <w:pPr>
        <w:jc w:val="left"/>
        <w:rPr>
          <w:rFonts w:ascii="Arial Unicode MS" w:eastAsia="Arial Unicode MS" w:hAnsi="Arial Unicode MS" w:cs="Arial Unicode MS"/>
        </w:rPr>
      </w:pPr>
    </w:p>
    <w:p w:rsidR="00F5378B" w:rsidRPr="008C3DAA" w:rsidRDefault="00F5378B" w:rsidP="00E43FB9">
      <w:pPr>
        <w:jc w:val="left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8C3DAA">
        <w:rPr>
          <w:rFonts w:ascii="Arial Unicode MS" w:eastAsia="Arial Unicode MS" w:hAnsi="Arial Unicode MS" w:cs="Arial Unicode MS" w:hint="eastAsia"/>
          <w:b/>
          <w:sz w:val="24"/>
          <w:szCs w:val="24"/>
        </w:rPr>
        <w:t>Methods</w:t>
      </w:r>
    </w:p>
    <w:p w:rsidR="00F5378B" w:rsidRPr="008C3DAA" w:rsidRDefault="00F5378B" w:rsidP="00F5378B">
      <w:pPr>
        <w:pStyle w:val="a7"/>
        <w:numPr>
          <w:ilvl w:val="0"/>
          <w:numId w:val="2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 w:rsidRPr="008C3DAA">
        <w:rPr>
          <w:rFonts w:ascii="Arial Unicode MS" w:eastAsia="Arial Unicode MS" w:hAnsi="Arial Unicode MS" w:cs="Arial Unicode MS"/>
          <w:sz w:val="22"/>
        </w:rPr>
        <w:t>T</w:t>
      </w:r>
      <w:r w:rsidRPr="008C3DAA">
        <w:rPr>
          <w:rFonts w:ascii="Arial Unicode MS" w:eastAsia="Arial Unicode MS" w:hAnsi="Arial Unicode MS" w:cs="Arial Unicode MS" w:hint="eastAsia"/>
          <w:sz w:val="22"/>
        </w:rPr>
        <w:t xml:space="preserve">arget pest : </w:t>
      </w:r>
      <w:r w:rsidR="00282FAA">
        <w:rPr>
          <w:rFonts w:ascii="Arial Unicode MS" w:eastAsia="Arial Unicode MS" w:hAnsi="Arial Unicode MS" w:cs="Arial Unicode MS" w:hint="eastAsia"/>
          <w:sz w:val="22"/>
        </w:rPr>
        <w:t xml:space="preserve">Grey mold </w:t>
      </w:r>
      <w:r w:rsidR="00282FAA" w:rsidRPr="008C3DAA">
        <w:rPr>
          <w:rFonts w:ascii="Arial Unicode MS" w:eastAsia="Arial Unicode MS" w:hAnsi="Arial Unicode MS" w:cs="Arial Unicode MS" w:hint="eastAsia"/>
          <w:noProof/>
          <w:sz w:val="22"/>
        </w:rPr>
        <w:t>(</w:t>
      </w:r>
      <w:r w:rsidR="00282FAA">
        <w:rPr>
          <w:rFonts w:ascii="Arial Unicode MS" w:eastAsia="Arial Unicode MS" w:hAnsi="Arial Unicode MS" w:cs="Arial Unicode MS" w:hint="eastAsia"/>
          <w:i/>
          <w:noProof/>
          <w:sz w:val="22"/>
        </w:rPr>
        <w:t>Botrytis cinerea</w:t>
      </w:r>
      <w:r w:rsidR="00282FAA">
        <w:rPr>
          <w:rFonts w:ascii="Arial Unicode MS" w:eastAsia="Arial Unicode MS" w:hAnsi="Arial Unicode MS" w:cs="Arial Unicode MS" w:hint="eastAsia"/>
          <w:noProof/>
          <w:sz w:val="22"/>
        </w:rPr>
        <w:t>)</w:t>
      </w:r>
    </w:p>
    <w:p w:rsidR="00F5378B" w:rsidRPr="008C3DAA" w:rsidRDefault="009E3A3C" w:rsidP="00F5378B">
      <w:pPr>
        <w:pStyle w:val="a7"/>
        <w:numPr>
          <w:ilvl w:val="0"/>
          <w:numId w:val="2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Crop : Ginseng</w:t>
      </w:r>
      <w:r w:rsidR="00AD4C98">
        <w:rPr>
          <w:rFonts w:ascii="Arial Unicode MS" w:eastAsia="Arial Unicode MS" w:hAnsi="Arial Unicode MS" w:cs="Arial Unicode MS" w:hint="eastAsia"/>
          <w:sz w:val="22"/>
        </w:rPr>
        <w:t xml:space="preserve"> </w:t>
      </w:r>
      <w:r w:rsidR="00F5378B" w:rsidRPr="008C3DAA">
        <w:rPr>
          <w:rFonts w:ascii="Arial Unicode MS" w:eastAsia="Arial Unicode MS" w:hAnsi="Arial Unicode MS" w:cs="Arial Unicode MS" w:hint="eastAsia"/>
          <w:sz w:val="22"/>
        </w:rPr>
        <w:t>(</w:t>
      </w:r>
      <w:r>
        <w:rPr>
          <w:rFonts w:ascii="Arial Unicode MS" w:eastAsia="Arial Unicode MS" w:hAnsi="Arial Unicode MS" w:cs="Arial Unicode MS" w:hint="eastAsia"/>
          <w:i/>
          <w:sz w:val="22"/>
        </w:rPr>
        <w:t>Panax ginseng</w:t>
      </w:r>
      <w:r w:rsidR="00F5378B" w:rsidRPr="008C3DAA">
        <w:rPr>
          <w:rFonts w:ascii="Arial Unicode MS" w:eastAsia="Arial Unicode MS" w:hAnsi="Arial Unicode MS" w:cs="Arial Unicode MS" w:hint="eastAsia"/>
          <w:sz w:val="22"/>
        </w:rPr>
        <w:t>)</w:t>
      </w:r>
      <w:r w:rsidR="003A599F" w:rsidRPr="008C3DAA">
        <w:rPr>
          <w:rFonts w:ascii="Arial Unicode MS" w:eastAsia="Arial Unicode MS" w:hAnsi="Arial Unicode MS" w:cs="Arial Unicode MS" w:hint="eastAsia"/>
          <w:sz w:val="22"/>
        </w:rPr>
        <w:t xml:space="preserve"> var. </w:t>
      </w:r>
      <w:r w:rsidR="004B7B94">
        <w:rPr>
          <w:rFonts w:ascii="Arial Unicode MS" w:eastAsia="Arial Unicode MS" w:hAnsi="Arial Unicode MS" w:cs="Arial Unicode MS"/>
          <w:sz w:val="22"/>
        </w:rPr>
        <w:t>‘</w:t>
      </w:r>
      <w:r>
        <w:rPr>
          <w:rFonts w:ascii="Arial Unicode MS" w:eastAsia="Arial Unicode MS" w:hAnsi="Arial Unicode MS" w:cs="Arial Unicode MS" w:hint="eastAsia"/>
          <w:sz w:val="22"/>
        </w:rPr>
        <w:t>local variety</w:t>
      </w:r>
      <w:r w:rsidR="004B7B94">
        <w:rPr>
          <w:rFonts w:ascii="Arial Unicode MS" w:eastAsia="Arial Unicode MS" w:hAnsi="Arial Unicode MS" w:cs="Arial Unicode MS"/>
          <w:sz w:val="22"/>
        </w:rPr>
        <w:t>’</w:t>
      </w:r>
    </w:p>
    <w:p w:rsidR="003A599F" w:rsidRPr="008C3DAA" w:rsidRDefault="003A599F" w:rsidP="008F7DAE">
      <w:pPr>
        <w:pStyle w:val="a7"/>
        <w:numPr>
          <w:ilvl w:val="0"/>
          <w:numId w:val="2"/>
        </w:numPr>
        <w:spacing w:line="360" w:lineRule="auto"/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 w:rsidRPr="008C3DAA">
        <w:rPr>
          <w:rFonts w:ascii="Arial Unicode MS" w:eastAsia="Arial Unicode MS" w:hAnsi="Arial Unicode MS" w:cs="Arial Unicode MS" w:hint="eastAsia"/>
          <w:sz w:val="22"/>
        </w:rPr>
        <w:t>Treatments</w:t>
      </w:r>
    </w:p>
    <w:tbl>
      <w:tblPr>
        <w:tblStyle w:val="a6"/>
        <w:tblW w:w="8497" w:type="dxa"/>
        <w:tblInd w:w="400" w:type="dxa"/>
        <w:tblLayout w:type="fixed"/>
        <w:tblLook w:val="04A0"/>
      </w:tblPr>
      <w:tblGrid>
        <w:gridCol w:w="2402"/>
        <w:gridCol w:w="992"/>
        <w:gridCol w:w="2835"/>
        <w:gridCol w:w="1134"/>
        <w:gridCol w:w="1134"/>
      </w:tblGrid>
      <w:tr w:rsidR="006C357F" w:rsidRPr="008C3DAA" w:rsidTr="0035112F">
        <w:tc>
          <w:tcPr>
            <w:tcW w:w="2402" w:type="dxa"/>
            <w:vMerge w:val="restart"/>
          </w:tcPr>
          <w:p w:rsidR="003D3AD2" w:rsidRDefault="003D3AD2" w:rsidP="006210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6C357F" w:rsidRPr="008C3DAA" w:rsidRDefault="006C357F" w:rsidP="003D3AD2">
            <w:pPr>
              <w:pStyle w:val="a7"/>
              <w:spacing w:line="264" w:lineRule="auto"/>
              <w:ind w:leftChars="0" w:left="0" w:firstLineChars="250" w:firstLine="550"/>
              <w:rPr>
                <w:rFonts w:ascii="Arial Unicode MS" w:eastAsia="Arial Unicode MS" w:hAnsi="Arial Unicode MS" w:cs="Arial Unicode MS"/>
                <w:sz w:val="22"/>
              </w:rPr>
            </w:pP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Product</w:t>
            </w:r>
          </w:p>
        </w:tc>
        <w:tc>
          <w:tcPr>
            <w:tcW w:w="3827" w:type="dxa"/>
            <w:gridSpan w:val="2"/>
          </w:tcPr>
          <w:p w:rsidR="006C357F" w:rsidRPr="008C3DAA" w:rsidRDefault="006C357F" w:rsidP="006210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Efficacy</w:t>
            </w:r>
          </w:p>
        </w:tc>
        <w:tc>
          <w:tcPr>
            <w:tcW w:w="2268" w:type="dxa"/>
            <w:gridSpan w:val="2"/>
          </w:tcPr>
          <w:p w:rsidR="006C357F" w:rsidRPr="008C3DAA" w:rsidRDefault="006C357F" w:rsidP="006210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Phytotoxicity</w:t>
            </w:r>
          </w:p>
        </w:tc>
      </w:tr>
      <w:tr w:rsidR="006C357F" w:rsidRPr="008C3DAA" w:rsidTr="0035112F">
        <w:tc>
          <w:tcPr>
            <w:tcW w:w="2402" w:type="dxa"/>
            <w:vMerge/>
          </w:tcPr>
          <w:p w:rsidR="006C357F" w:rsidRPr="008C3DAA" w:rsidRDefault="006C357F" w:rsidP="0062102F">
            <w:pPr>
              <w:pStyle w:val="a7"/>
              <w:spacing w:line="264" w:lineRule="auto"/>
              <w:ind w:leftChars="0" w:left="0"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992" w:type="dxa"/>
          </w:tcPr>
          <w:p w:rsidR="006C357F" w:rsidRPr="008C3DAA" w:rsidRDefault="006C357F" w:rsidP="006210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Dilution rate &amp; Dosage</w:t>
            </w:r>
          </w:p>
        </w:tc>
        <w:tc>
          <w:tcPr>
            <w:tcW w:w="2835" w:type="dxa"/>
          </w:tcPr>
          <w:p w:rsidR="006C357F" w:rsidRDefault="006C357F" w:rsidP="006210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Application time &amp; method</w:t>
            </w:r>
          </w:p>
          <w:p w:rsidR="009E102B" w:rsidRPr="008C3DAA" w:rsidRDefault="00C15526" w:rsidP="006210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(dates for application</w:t>
            </w:r>
            <w:r w:rsidR="009E102B">
              <w:rPr>
                <w:rFonts w:ascii="Arial Unicode MS" w:eastAsia="Arial Unicode MS" w:hAnsi="Arial Unicode MS" w:cs="Arial Unicode MS" w:hint="eastAsia"/>
                <w:sz w:val="22"/>
              </w:rPr>
              <w:t>)</w:t>
            </w:r>
          </w:p>
        </w:tc>
        <w:tc>
          <w:tcPr>
            <w:tcW w:w="1134" w:type="dxa"/>
          </w:tcPr>
          <w:p w:rsidR="006C357F" w:rsidRPr="008C3DAA" w:rsidRDefault="006C357F" w:rsidP="006210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Standard dosage</w:t>
            </w:r>
          </w:p>
        </w:tc>
        <w:tc>
          <w:tcPr>
            <w:tcW w:w="1134" w:type="dxa"/>
          </w:tcPr>
          <w:p w:rsidR="006C357F" w:rsidRPr="008C3DAA" w:rsidRDefault="006C357F" w:rsidP="006210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Double dosage</w:t>
            </w:r>
          </w:p>
        </w:tc>
      </w:tr>
      <w:tr w:rsidR="00F73BA9" w:rsidRPr="008C3DAA" w:rsidTr="0035112F">
        <w:tc>
          <w:tcPr>
            <w:tcW w:w="2402" w:type="dxa"/>
          </w:tcPr>
          <w:p w:rsidR="00F73BA9" w:rsidRPr="008C3DAA" w:rsidRDefault="00F73BA9" w:rsidP="00DA4FE6">
            <w:pPr>
              <w:pStyle w:val="a7"/>
              <w:spacing w:line="264" w:lineRule="auto"/>
              <w:ind w:leftChars="0" w:left="0"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1. Botryzen</w:t>
            </w:r>
          </w:p>
        </w:tc>
        <w:tc>
          <w:tcPr>
            <w:tcW w:w="992" w:type="dxa"/>
          </w:tcPr>
          <w:p w:rsidR="00F73BA9" w:rsidRPr="008C3DAA" w:rsidRDefault="00F73BA9" w:rsidP="00DA4FE6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x1,00</w:t>
            </w: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0</w:t>
            </w:r>
          </w:p>
        </w:tc>
        <w:tc>
          <w:tcPr>
            <w:tcW w:w="2835" w:type="dxa"/>
            <w:vMerge w:val="restart"/>
          </w:tcPr>
          <w:p w:rsidR="00C15526" w:rsidRDefault="00C15526" w:rsidP="003511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F73BA9" w:rsidRDefault="00F73BA9" w:rsidP="003511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3 times folia application with 7 days interval from</w:t>
            </w:r>
            <w:r w:rsidR="00B432AB">
              <w:rPr>
                <w:rFonts w:ascii="Arial Unicode MS" w:eastAsia="Arial Unicode MS" w:hAnsi="Arial Unicode MS" w:cs="Arial Unicode MS" w:hint="eastAsia"/>
                <w:sz w:val="22"/>
              </w:rPr>
              <w:t xml:space="preserve"> the early stage of disease out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break</w:t>
            </w:r>
          </w:p>
          <w:p w:rsidR="00F73BA9" w:rsidRDefault="00F73BA9" w:rsidP="0035112F">
            <w:pPr>
              <w:spacing w:line="264" w:lineRule="auto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35112F">
              <w:rPr>
                <w:rFonts w:ascii="Arial Unicode MS" w:eastAsia="Arial Unicode MS" w:hAnsi="Arial Unicode MS" w:cs="Arial Unicode MS" w:hint="eastAsia"/>
                <w:sz w:val="22"/>
              </w:rPr>
              <w:t>(August</w:t>
            </w:r>
            <w:r w:rsidR="00C15526">
              <w:rPr>
                <w:rFonts w:ascii="Arial Unicode MS" w:eastAsia="Arial Unicode MS" w:hAnsi="Arial Unicode MS" w:cs="Arial Unicode MS" w:hint="eastAsia"/>
                <w:sz w:val="22"/>
              </w:rPr>
              <w:t xml:space="preserve"> 1, 8 and 15</w:t>
            </w:r>
            <w:r w:rsidRPr="0035112F">
              <w:rPr>
                <w:rFonts w:ascii="Arial Unicode MS" w:eastAsia="Arial Unicode MS" w:hAnsi="Arial Unicode MS" w:cs="Arial Unicode MS" w:hint="eastAsia"/>
                <w:sz w:val="22"/>
              </w:rPr>
              <w:t>)</w:t>
            </w:r>
          </w:p>
        </w:tc>
        <w:tc>
          <w:tcPr>
            <w:tcW w:w="1134" w:type="dxa"/>
          </w:tcPr>
          <w:p w:rsidR="00F73BA9" w:rsidRPr="008C3DAA" w:rsidRDefault="00F73BA9" w:rsidP="00DA4FE6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x1,000</w:t>
            </w:r>
          </w:p>
        </w:tc>
        <w:tc>
          <w:tcPr>
            <w:tcW w:w="1134" w:type="dxa"/>
          </w:tcPr>
          <w:p w:rsidR="00F73BA9" w:rsidRPr="008C3DAA" w:rsidRDefault="00F73BA9" w:rsidP="00DA4FE6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x500</w:t>
            </w: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</w:p>
        </w:tc>
      </w:tr>
      <w:tr w:rsidR="00F73BA9" w:rsidRPr="008C3DAA" w:rsidTr="0035112F">
        <w:tc>
          <w:tcPr>
            <w:tcW w:w="2402" w:type="dxa"/>
          </w:tcPr>
          <w:p w:rsidR="00F73BA9" w:rsidRDefault="00F73BA9" w:rsidP="00DA4FE6">
            <w:pPr>
              <w:pStyle w:val="a7"/>
              <w:spacing w:line="264" w:lineRule="auto"/>
              <w:ind w:leftChars="0" w:left="220" w:hangingChars="100" w:hanging="220"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2. Botryzen</w:t>
            </w:r>
          </w:p>
        </w:tc>
        <w:tc>
          <w:tcPr>
            <w:tcW w:w="992" w:type="dxa"/>
          </w:tcPr>
          <w:p w:rsidR="00F73BA9" w:rsidRPr="008C3DAA" w:rsidRDefault="00F73BA9" w:rsidP="00DA4FE6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x500</w:t>
            </w:r>
          </w:p>
        </w:tc>
        <w:tc>
          <w:tcPr>
            <w:tcW w:w="2835" w:type="dxa"/>
            <w:vMerge/>
          </w:tcPr>
          <w:p w:rsidR="00F73BA9" w:rsidRDefault="00F73BA9" w:rsidP="0035112F">
            <w:pPr>
              <w:spacing w:line="264" w:lineRule="auto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134" w:type="dxa"/>
          </w:tcPr>
          <w:p w:rsidR="00F73BA9" w:rsidRPr="008C3DAA" w:rsidRDefault="00F73BA9" w:rsidP="00DA4FE6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134" w:type="dxa"/>
          </w:tcPr>
          <w:p w:rsidR="00F73BA9" w:rsidRPr="008C3DAA" w:rsidRDefault="00F73BA9" w:rsidP="00DA4FE6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</w:tr>
      <w:tr w:rsidR="00F73BA9" w:rsidRPr="008C3DAA" w:rsidTr="0035112F">
        <w:tc>
          <w:tcPr>
            <w:tcW w:w="2402" w:type="dxa"/>
          </w:tcPr>
          <w:p w:rsidR="00F73BA9" w:rsidRPr="008C3DAA" w:rsidRDefault="00F73BA9" w:rsidP="00DA4FE6">
            <w:pPr>
              <w:pStyle w:val="a7"/>
              <w:spacing w:line="264" w:lineRule="auto"/>
              <w:ind w:leftChars="0" w:left="0"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3. BETF 1401</w:t>
            </w:r>
          </w:p>
        </w:tc>
        <w:tc>
          <w:tcPr>
            <w:tcW w:w="992" w:type="dxa"/>
          </w:tcPr>
          <w:p w:rsidR="00F73BA9" w:rsidRPr="008C3DAA" w:rsidRDefault="00F73BA9" w:rsidP="00DA4FE6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x3</w:t>
            </w: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,000</w:t>
            </w:r>
          </w:p>
        </w:tc>
        <w:tc>
          <w:tcPr>
            <w:tcW w:w="2835" w:type="dxa"/>
            <w:vMerge/>
          </w:tcPr>
          <w:p w:rsidR="00F73BA9" w:rsidRPr="0035112F" w:rsidRDefault="00F73BA9" w:rsidP="0035112F">
            <w:pPr>
              <w:spacing w:line="264" w:lineRule="auto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134" w:type="dxa"/>
          </w:tcPr>
          <w:p w:rsidR="00F73BA9" w:rsidRPr="008C3DAA" w:rsidRDefault="00F73BA9" w:rsidP="00DA4FE6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x</w:t>
            </w: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3,000</w:t>
            </w:r>
          </w:p>
        </w:tc>
        <w:tc>
          <w:tcPr>
            <w:tcW w:w="1134" w:type="dxa"/>
          </w:tcPr>
          <w:p w:rsidR="00F73BA9" w:rsidRPr="008C3DAA" w:rsidRDefault="00F73BA9" w:rsidP="00DA4FE6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x</w:t>
            </w: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1,500</w:t>
            </w:r>
          </w:p>
        </w:tc>
      </w:tr>
      <w:tr w:rsidR="00F73BA9" w:rsidRPr="008C3DAA" w:rsidTr="0035112F">
        <w:tc>
          <w:tcPr>
            <w:tcW w:w="2402" w:type="dxa"/>
          </w:tcPr>
          <w:p w:rsidR="00F73BA9" w:rsidRPr="008C3DAA" w:rsidRDefault="00F73BA9" w:rsidP="00DA4FE6">
            <w:pPr>
              <w:pStyle w:val="a7"/>
              <w:spacing w:line="264" w:lineRule="auto"/>
              <w:ind w:leftChars="0" w:left="0"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4. BETF 1401</w:t>
            </w:r>
          </w:p>
        </w:tc>
        <w:tc>
          <w:tcPr>
            <w:tcW w:w="992" w:type="dxa"/>
          </w:tcPr>
          <w:p w:rsidR="00F73BA9" w:rsidRPr="008C3DAA" w:rsidRDefault="00F73BA9" w:rsidP="00DA4FE6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x1,5</w:t>
            </w: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00</w:t>
            </w:r>
          </w:p>
        </w:tc>
        <w:tc>
          <w:tcPr>
            <w:tcW w:w="2835" w:type="dxa"/>
            <w:vMerge/>
          </w:tcPr>
          <w:p w:rsidR="00F73BA9" w:rsidRDefault="00F73BA9" w:rsidP="005827B1">
            <w:pPr>
              <w:pStyle w:val="a7"/>
              <w:spacing w:line="264" w:lineRule="auto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134" w:type="dxa"/>
          </w:tcPr>
          <w:p w:rsidR="00F73BA9" w:rsidRPr="008C3DAA" w:rsidRDefault="00F73BA9" w:rsidP="00DA4FE6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</w:p>
        </w:tc>
        <w:tc>
          <w:tcPr>
            <w:tcW w:w="1134" w:type="dxa"/>
          </w:tcPr>
          <w:p w:rsidR="00F73BA9" w:rsidRPr="008C3DAA" w:rsidRDefault="00F73BA9" w:rsidP="00DA4FE6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</w:p>
        </w:tc>
      </w:tr>
      <w:tr w:rsidR="00F73BA9" w:rsidRPr="008C3DAA" w:rsidTr="0035112F">
        <w:tc>
          <w:tcPr>
            <w:tcW w:w="2402" w:type="dxa"/>
          </w:tcPr>
          <w:p w:rsidR="00F73BA9" w:rsidRPr="008C3DAA" w:rsidRDefault="00F73BA9" w:rsidP="0062102F">
            <w:pPr>
              <w:pStyle w:val="a7"/>
              <w:spacing w:line="264" w:lineRule="auto"/>
              <w:ind w:leftChars="0" w:left="0"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5. BETF 1403</w:t>
            </w:r>
          </w:p>
        </w:tc>
        <w:tc>
          <w:tcPr>
            <w:tcW w:w="992" w:type="dxa"/>
          </w:tcPr>
          <w:p w:rsidR="00F73BA9" w:rsidRPr="008C3DAA" w:rsidRDefault="00F73BA9" w:rsidP="006210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x1,000</w:t>
            </w:r>
          </w:p>
        </w:tc>
        <w:tc>
          <w:tcPr>
            <w:tcW w:w="2835" w:type="dxa"/>
            <w:vMerge/>
          </w:tcPr>
          <w:p w:rsidR="00F73BA9" w:rsidRPr="008C3DAA" w:rsidRDefault="00F73BA9" w:rsidP="006C357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134" w:type="dxa"/>
          </w:tcPr>
          <w:p w:rsidR="00F73BA9" w:rsidRPr="008C3DAA" w:rsidRDefault="00F73BA9" w:rsidP="006210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x1,000</w:t>
            </w:r>
          </w:p>
        </w:tc>
        <w:tc>
          <w:tcPr>
            <w:tcW w:w="1134" w:type="dxa"/>
          </w:tcPr>
          <w:p w:rsidR="00F73BA9" w:rsidRPr="008C3DAA" w:rsidRDefault="00F73BA9" w:rsidP="006210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x</w:t>
            </w: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500</w:t>
            </w:r>
          </w:p>
        </w:tc>
      </w:tr>
      <w:tr w:rsidR="00F73BA9" w:rsidRPr="008C3DAA" w:rsidTr="0035112F">
        <w:tc>
          <w:tcPr>
            <w:tcW w:w="2402" w:type="dxa"/>
          </w:tcPr>
          <w:p w:rsidR="00F73BA9" w:rsidRPr="008C3DAA" w:rsidRDefault="00F73BA9" w:rsidP="0062102F">
            <w:pPr>
              <w:pStyle w:val="a7"/>
              <w:spacing w:line="264" w:lineRule="auto"/>
              <w:ind w:leftChars="0" w:left="0"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6. BETF 1403</w:t>
            </w:r>
          </w:p>
        </w:tc>
        <w:tc>
          <w:tcPr>
            <w:tcW w:w="992" w:type="dxa"/>
          </w:tcPr>
          <w:p w:rsidR="00F73BA9" w:rsidRPr="008C3DAA" w:rsidRDefault="00F73BA9" w:rsidP="006210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x500</w:t>
            </w:r>
          </w:p>
        </w:tc>
        <w:tc>
          <w:tcPr>
            <w:tcW w:w="2835" w:type="dxa"/>
            <w:vMerge/>
          </w:tcPr>
          <w:p w:rsidR="00F73BA9" w:rsidRPr="008C3DAA" w:rsidRDefault="00F73BA9" w:rsidP="0062102F">
            <w:pPr>
              <w:pStyle w:val="a7"/>
              <w:spacing w:line="264" w:lineRule="auto"/>
              <w:ind w:leftChars="0" w:left="0"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134" w:type="dxa"/>
          </w:tcPr>
          <w:p w:rsidR="00F73BA9" w:rsidRPr="008C3DAA" w:rsidRDefault="00F73BA9" w:rsidP="006210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</w:p>
        </w:tc>
        <w:tc>
          <w:tcPr>
            <w:tcW w:w="1134" w:type="dxa"/>
          </w:tcPr>
          <w:p w:rsidR="00F73BA9" w:rsidRPr="008C3DAA" w:rsidRDefault="00F73BA9" w:rsidP="006210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</w:p>
        </w:tc>
      </w:tr>
      <w:tr w:rsidR="00F73BA9" w:rsidRPr="008C3DAA" w:rsidTr="0035112F">
        <w:tc>
          <w:tcPr>
            <w:tcW w:w="2402" w:type="dxa"/>
          </w:tcPr>
          <w:p w:rsidR="00F73BA9" w:rsidRPr="009E3A3C" w:rsidRDefault="00F73BA9" w:rsidP="009E3A3C">
            <w:pPr>
              <w:pStyle w:val="a7"/>
              <w:ind w:leftChars="0" w:left="220" w:hangingChars="100" w:hanging="220"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7. Fludioxonil </w:t>
            </w:r>
            <w:r w:rsidRPr="009E3A3C">
              <w:rPr>
                <w:rFonts w:ascii="Arial Unicode MS" w:eastAsia="Arial Unicode MS" w:hAnsi="Arial Unicode MS" w:cs="Arial Unicode MS" w:hint="eastAsia"/>
                <w:sz w:val="22"/>
              </w:rPr>
              <w:t>20% SC</w:t>
            </w:r>
          </w:p>
        </w:tc>
        <w:tc>
          <w:tcPr>
            <w:tcW w:w="992" w:type="dxa"/>
          </w:tcPr>
          <w:p w:rsidR="00F73BA9" w:rsidRPr="008C3DAA" w:rsidRDefault="00F73BA9" w:rsidP="003D3AD2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x2,000</w:t>
            </w:r>
          </w:p>
        </w:tc>
        <w:tc>
          <w:tcPr>
            <w:tcW w:w="2835" w:type="dxa"/>
            <w:vMerge/>
          </w:tcPr>
          <w:p w:rsidR="00F73BA9" w:rsidRPr="008C3DAA" w:rsidRDefault="00F73BA9" w:rsidP="003D3AD2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134" w:type="dxa"/>
          </w:tcPr>
          <w:p w:rsidR="00F73BA9" w:rsidRPr="008C3DAA" w:rsidRDefault="00F73BA9" w:rsidP="003D3AD2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134" w:type="dxa"/>
          </w:tcPr>
          <w:p w:rsidR="00F73BA9" w:rsidRPr="008C3DAA" w:rsidRDefault="00F73BA9" w:rsidP="003D3AD2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</w:tr>
      <w:tr w:rsidR="00F73BA9" w:rsidRPr="008C3DAA" w:rsidTr="0035112F">
        <w:tc>
          <w:tcPr>
            <w:tcW w:w="2402" w:type="dxa"/>
          </w:tcPr>
          <w:p w:rsidR="00F73BA9" w:rsidRPr="008C3DAA" w:rsidRDefault="00F73BA9" w:rsidP="00F209E1">
            <w:pPr>
              <w:pStyle w:val="a7"/>
              <w:spacing w:line="264" w:lineRule="auto"/>
              <w:ind w:leftChars="0" w:left="220" w:hangingChars="100" w:hanging="220"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8. </w:t>
            </w: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Untreated Control</w:t>
            </w:r>
          </w:p>
        </w:tc>
        <w:tc>
          <w:tcPr>
            <w:tcW w:w="992" w:type="dxa"/>
          </w:tcPr>
          <w:p w:rsidR="00F73BA9" w:rsidRPr="008C3DAA" w:rsidRDefault="00F73BA9" w:rsidP="00F209E1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</w:p>
        </w:tc>
        <w:tc>
          <w:tcPr>
            <w:tcW w:w="2835" w:type="dxa"/>
          </w:tcPr>
          <w:p w:rsidR="00F73BA9" w:rsidRPr="008C3DAA" w:rsidRDefault="00F73BA9" w:rsidP="003D3AD2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</w:p>
        </w:tc>
        <w:tc>
          <w:tcPr>
            <w:tcW w:w="1134" w:type="dxa"/>
          </w:tcPr>
          <w:p w:rsidR="00F73BA9" w:rsidRPr="008C3DAA" w:rsidRDefault="00F73BA9" w:rsidP="006210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134" w:type="dxa"/>
          </w:tcPr>
          <w:p w:rsidR="00F73BA9" w:rsidRPr="008C3DAA" w:rsidRDefault="00F73BA9" w:rsidP="0062102F">
            <w:pPr>
              <w:pStyle w:val="a7"/>
              <w:spacing w:line="264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</w:tr>
    </w:tbl>
    <w:p w:rsidR="00A1382E" w:rsidRPr="00D745D6" w:rsidRDefault="008F7DAE" w:rsidP="006C3A60">
      <w:pPr>
        <w:pStyle w:val="a7"/>
        <w:ind w:leftChars="0" w:left="400"/>
        <w:jc w:val="left"/>
        <w:rPr>
          <w:rFonts w:ascii="Arial Unicode MS" w:eastAsia="Arial Unicode MS" w:hAnsi="Arial Unicode MS" w:cs="Arial Unicode MS"/>
          <w:sz w:val="22"/>
        </w:rPr>
      </w:pPr>
      <w:r w:rsidRPr="008C3DAA">
        <w:rPr>
          <w:rFonts w:ascii="Arial Unicode MS" w:eastAsia="Arial Unicode MS" w:hAnsi="Arial Unicode MS" w:cs="Arial Unicode MS" w:hint="eastAsia"/>
          <w:sz w:val="22"/>
        </w:rPr>
        <w:t>&lt;Note&gt; Plots for the assessment o</w:t>
      </w:r>
      <w:r w:rsidR="00C15526">
        <w:rPr>
          <w:rFonts w:ascii="Arial Unicode MS" w:eastAsia="Arial Unicode MS" w:hAnsi="Arial Unicode MS" w:cs="Arial Unicode MS" w:hint="eastAsia"/>
          <w:sz w:val="22"/>
        </w:rPr>
        <w:t xml:space="preserve">f phytotoxicity were sprayed on </w:t>
      </w:r>
      <w:r w:rsidR="003D3AD2">
        <w:rPr>
          <w:rFonts w:ascii="Arial Unicode MS" w:eastAsia="Arial Unicode MS" w:hAnsi="Arial Unicode MS" w:cs="Arial Unicode MS" w:hint="eastAsia"/>
          <w:sz w:val="22"/>
        </w:rPr>
        <w:t>August</w:t>
      </w:r>
      <w:r w:rsidR="0024514D">
        <w:rPr>
          <w:rFonts w:ascii="Arial Unicode MS" w:eastAsia="Arial Unicode MS" w:hAnsi="Arial Unicode MS" w:cs="Arial Unicode MS" w:hint="eastAsia"/>
          <w:sz w:val="22"/>
        </w:rPr>
        <w:t xml:space="preserve"> 1</w:t>
      </w:r>
      <w:r w:rsidR="00A76972">
        <w:rPr>
          <w:rFonts w:ascii="Arial Unicode MS" w:eastAsia="Arial Unicode MS" w:hAnsi="Arial Unicode MS" w:cs="Arial Unicode MS" w:hint="eastAsia"/>
          <w:sz w:val="22"/>
        </w:rPr>
        <w:t>.</w:t>
      </w:r>
      <w:r w:rsidRPr="008C3DAA">
        <w:rPr>
          <w:rFonts w:ascii="Arial Unicode MS" w:eastAsia="Arial Unicode MS" w:hAnsi="Arial Unicode MS" w:cs="Arial Unicode MS" w:hint="eastAsia"/>
          <w:sz w:val="22"/>
        </w:rPr>
        <w:t xml:space="preserve"> </w:t>
      </w:r>
    </w:p>
    <w:p w:rsidR="0035112F" w:rsidRDefault="0035112F" w:rsidP="0035112F">
      <w:pPr>
        <w:pStyle w:val="a7"/>
        <w:ind w:leftChars="0" w:left="400"/>
        <w:jc w:val="left"/>
        <w:rPr>
          <w:rFonts w:ascii="Arial Unicode MS" w:eastAsia="Arial Unicode MS" w:hAnsi="Arial Unicode MS" w:cs="Arial Unicode MS"/>
          <w:sz w:val="22"/>
        </w:rPr>
      </w:pPr>
    </w:p>
    <w:p w:rsidR="008F7DAE" w:rsidRPr="008C3DAA" w:rsidRDefault="004C2640" w:rsidP="008F7DAE">
      <w:pPr>
        <w:pStyle w:val="a7"/>
        <w:numPr>
          <w:ilvl w:val="0"/>
          <w:numId w:val="3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 w:rsidRPr="008C3DAA">
        <w:rPr>
          <w:rFonts w:ascii="Arial Unicode MS" w:eastAsia="Arial Unicode MS" w:hAnsi="Arial Unicode MS" w:cs="Arial Unicode MS" w:hint="eastAsia"/>
          <w:sz w:val="22"/>
        </w:rPr>
        <w:lastRenderedPageBreak/>
        <w:t>Application equipment and spray volume</w:t>
      </w:r>
    </w:p>
    <w:tbl>
      <w:tblPr>
        <w:tblStyle w:val="a6"/>
        <w:tblW w:w="0" w:type="auto"/>
        <w:tblInd w:w="400" w:type="dxa"/>
        <w:tblLook w:val="04A0"/>
      </w:tblPr>
      <w:tblGrid>
        <w:gridCol w:w="3252"/>
        <w:gridCol w:w="3402"/>
      </w:tblGrid>
      <w:tr w:rsidR="004C2640" w:rsidRPr="008C3DAA" w:rsidTr="004C2640">
        <w:tc>
          <w:tcPr>
            <w:tcW w:w="3252" w:type="dxa"/>
          </w:tcPr>
          <w:p w:rsidR="004C2640" w:rsidRPr="008C3DAA" w:rsidRDefault="004C2640" w:rsidP="004C2640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Application equipment</w:t>
            </w:r>
          </w:p>
        </w:tc>
        <w:tc>
          <w:tcPr>
            <w:tcW w:w="3402" w:type="dxa"/>
          </w:tcPr>
          <w:p w:rsidR="004C2640" w:rsidRPr="008C3DAA" w:rsidRDefault="009E102B" w:rsidP="004C2640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Maruyama MS0735</w:t>
            </w:r>
          </w:p>
        </w:tc>
      </w:tr>
      <w:tr w:rsidR="004C2640" w:rsidRPr="008C3DAA" w:rsidTr="004C2640">
        <w:tc>
          <w:tcPr>
            <w:tcW w:w="3252" w:type="dxa"/>
          </w:tcPr>
          <w:p w:rsidR="004C2640" w:rsidRPr="008C3DAA" w:rsidRDefault="004C2640" w:rsidP="004C2640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8C3DAA">
              <w:rPr>
                <w:rFonts w:ascii="Arial Unicode MS" w:eastAsia="Arial Unicode MS" w:hAnsi="Arial Unicode MS" w:cs="Arial Unicode MS" w:hint="eastAsia"/>
                <w:sz w:val="22"/>
              </w:rPr>
              <w:t>Spray Volume</w:t>
            </w:r>
          </w:p>
        </w:tc>
        <w:tc>
          <w:tcPr>
            <w:tcW w:w="3402" w:type="dxa"/>
          </w:tcPr>
          <w:p w:rsidR="004C2640" w:rsidRPr="008C3DAA" w:rsidRDefault="00A1382E" w:rsidP="004C2640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1</w:t>
            </w:r>
            <w:r w:rsidR="004668C6">
              <w:rPr>
                <w:rFonts w:ascii="Arial Unicode MS" w:eastAsia="Arial Unicode MS" w:hAnsi="Arial Unicode MS" w:cs="Arial Unicode MS" w:hint="eastAsia"/>
                <w:sz w:val="22"/>
              </w:rPr>
              <w:t>,200 L/ha</w:t>
            </w:r>
          </w:p>
        </w:tc>
      </w:tr>
    </w:tbl>
    <w:p w:rsidR="00A1382E" w:rsidRDefault="00A1382E" w:rsidP="004C2640">
      <w:pPr>
        <w:pStyle w:val="a7"/>
        <w:ind w:leftChars="200" w:left="400"/>
        <w:jc w:val="left"/>
        <w:rPr>
          <w:rFonts w:ascii="Arial Unicode MS" w:eastAsia="Arial Unicode MS" w:hAnsi="Arial Unicode MS" w:cs="Arial Unicode MS"/>
          <w:sz w:val="22"/>
        </w:rPr>
      </w:pPr>
    </w:p>
    <w:p w:rsidR="006C3A60" w:rsidRPr="008C3DAA" w:rsidRDefault="006C3A60" w:rsidP="004C2640">
      <w:pPr>
        <w:pStyle w:val="a7"/>
        <w:ind w:leftChars="200" w:left="400"/>
        <w:jc w:val="left"/>
        <w:rPr>
          <w:rFonts w:ascii="Arial Unicode MS" w:eastAsia="Arial Unicode MS" w:hAnsi="Arial Unicode MS" w:cs="Arial Unicode MS"/>
          <w:sz w:val="22"/>
        </w:rPr>
      </w:pPr>
    </w:p>
    <w:p w:rsidR="004C2640" w:rsidRPr="008C3DAA" w:rsidRDefault="004C2640" w:rsidP="004C2640">
      <w:pPr>
        <w:pStyle w:val="a7"/>
        <w:numPr>
          <w:ilvl w:val="0"/>
          <w:numId w:val="3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 w:rsidRPr="008C3DAA">
        <w:rPr>
          <w:rFonts w:ascii="Arial Unicode MS" w:eastAsia="Arial Unicode MS" w:hAnsi="Arial Unicode MS" w:cs="Arial Unicode MS" w:hint="eastAsia"/>
          <w:sz w:val="22"/>
        </w:rPr>
        <w:t>Cultivation details</w:t>
      </w:r>
    </w:p>
    <w:p w:rsidR="004C2640" w:rsidRPr="008C3DAA" w:rsidRDefault="00A1382E" w:rsidP="004C2640">
      <w:pPr>
        <w:pStyle w:val="a7"/>
        <w:numPr>
          <w:ilvl w:val="0"/>
          <w:numId w:val="4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Cultivation type : Open field</w:t>
      </w:r>
      <w:r w:rsidR="00F13C92">
        <w:rPr>
          <w:rFonts w:ascii="Arial Unicode MS" w:eastAsia="Arial Unicode MS" w:hAnsi="Arial Unicode MS" w:cs="Arial Unicode MS" w:hint="eastAsia"/>
          <w:sz w:val="22"/>
        </w:rPr>
        <w:t>, cultivate under the</w:t>
      </w:r>
      <w:r w:rsidR="00C15526">
        <w:rPr>
          <w:rFonts w:ascii="Arial Unicode MS" w:eastAsia="Arial Unicode MS" w:hAnsi="Arial Unicode MS" w:cs="Arial Unicode MS" w:hint="eastAsia"/>
          <w:sz w:val="22"/>
        </w:rPr>
        <w:t xml:space="preserve"> plastic</w:t>
      </w:r>
      <w:r w:rsidR="00F13C92">
        <w:rPr>
          <w:rFonts w:ascii="Arial Unicode MS" w:eastAsia="Arial Unicode MS" w:hAnsi="Arial Unicode MS" w:cs="Arial Unicode MS" w:hint="eastAsia"/>
          <w:sz w:val="22"/>
        </w:rPr>
        <w:t xml:space="preserve"> rain screen</w:t>
      </w:r>
    </w:p>
    <w:p w:rsidR="00457824" w:rsidRPr="008C3DAA" w:rsidRDefault="006C3A60" w:rsidP="00457824">
      <w:pPr>
        <w:pStyle w:val="a7"/>
        <w:numPr>
          <w:ilvl w:val="0"/>
          <w:numId w:val="4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Age of Ginseng</w:t>
      </w:r>
      <w:r w:rsidR="00A76972">
        <w:rPr>
          <w:rFonts w:ascii="Arial Unicode MS" w:eastAsia="Arial Unicode MS" w:hAnsi="Arial Unicode MS" w:cs="Arial Unicode MS" w:hint="eastAsia"/>
          <w:sz w:val="22"/>
        </w:rPr>
        <w:t xml:space="preserve"> </w:t>
      </w:r>
      <w:r>
        <w:rPr>
          <w:rFonts w:ascii="Arial Unicode MS" w:eastAsia="Arial Unicode MS" w:hAnsi="Arial Unicode MS" w:cs="Arial Unicode MS" w:hint="eastAsia"/>
          <w:sz w:val="22"/>
        </w:rPr>
        <w:t>: 4 years</w:t>
      </w:r>
      <w:r w:rsidR="00457824" w:rsidRPr="008C3DAA">
        <w:rPr>
          <w:rFonts w:ascii="Arial Unicode MS" w:eastAsia="Arial Unicode MS" w:hAnsi="Arial Unicode MS" w:cs="Arial Unicode MS" w:hint="eastAsia"/>
          <w:sz w:val="22"/>
        </w:rPr>
        <w:t xml:space="preserve"> </w:t>
      </w:r>
    </w:p>
    <w:p w:rsidR="00457824" w:rsidRPr="00207AFD" w:rsidRDefault="00207AFD" w:rsidP="00207AFD">
      <w:pPr>
        <w:pStyle w:val="a7"/>
        <w:numPr>
          <w:ilvl w:val="0"/>
          <w:numId w:val="4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Plant</w:t>
      </w:r>
      <w:r w:rsidR="001743EF">
        <w:rPr>
          <w:rFonts w:ascii="Arial Unicode MS" w:eastAsia="Arial Unicode MS" w:hAnsi="Arial Unicode MS" w:cs="Arial Unicode MS" w:hint="eastAsia"/>
          <w:sz w:val="22"/>
        </w:rPr>
        <w:t>ing</w:t>
      </w:r>
      <w:r>
        <w:rPr>
          <w:rFonts w:ascii="Arial Unicode MS" w:eastAsia="Arial Unicode MS" w:hAnsi="Arial Unicode MS" w:cs="Arial Unicode MS" w:hint="eastAsia"/>
          <w:sz w:val="22"/>
        </w:rPr>
        <w:t xml:space="preserve"> spacing </w:t>
      </w:r>
      <w:r w:rsidR="006C3A60">
        <w:rPr>
          <w:rFonts w:ascii="Arial Unicode MS" w:eastAsia="Arial Unicode MS" w:hAnsi="Arial Unicode MS" w:cs="Arial Unicode MS" w:hint="eastAsia"/>
          <w:sz w:val="22"/>
        </w:rPr>
        <w:t>: 15</w:t>
      </w:r>
      <w:r w:rsidR="00457824" w:rsidRPr="008C3DAA">
        <w:rPr>
          <w:rFonts w:ascii="Arial Unicode MS" w:eastAsia="Arial Unicode MS" w:hAnsi="Arial Unicode MS" w:cs="Arial Unicode MS" w:hint="eastAsia"/>
          <w:sz w:val="22"/>
        </w:rPr>
        <w:t xml:space="preserve"> </w:t>
      </w:r>
      <w:r w:rsidR="001743EF">
        <w:rPr>
          <w:rFonts w:ascii="Arial Unicode MS" w:eastAsia="Arial Unicode MS" w:hAnsi="Arial Unicode MS" w:cs="Arial Unicode MS" w:hint="eastAsia"/>
          <w:sz w:val="22"/>
        </w:rPr>
        <w:t xml:space="preserve">x 15 </w:t>
      </w:r>
      <w:r w:rsidR="00457824" w:rsidRPr="008C3DAA">
        <w:rPr>
          <w:rFonts w:ascii="Arial Unicode MS" w:eastAsia="Arial Unicode MS" w:hAnsi="Arial Unicode MS" w:cs="Arial Unicode MS" w:hint="eastAsia"/>
          <w:sz w:val="22"/>
        </w:rPr>
        <w:t>cm</w:t>
      </w:r>
    </w:p>
    <w:p w:rsidR="00457824" w:rsidRPr="008C3DAA" w:rsidRDefault="00457824" w:rsidP="004C2640">
      <w:pPr>
        <w:pStyle w:val="a7"/>
        <w:numPr>
          <w:ilvl w:val="0"/>
          <w:numId w:val="4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 w:rsidRPr="008C3DAA">
        <w:rPr>
          <w:rFonts w:ascii="Arial Unicode MS" w:eastAsia="Arial Unicode MS" w:hAnsi="Arial Unicode MS" w:cs="Arial Unicode MS"/>
          <w:sz w:val="22"/>
        </w:rPr>
        <w:t>There were no sprays of any pesticide during test period</w:t>
      </w:r>
    </w:p>
    <w:p w:rsidR="00A1382E" w:rsidRPr="008C3DAA" w:rsidRDefault="00A1382E" w:rsidP="00457824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D745D6" w:rsidRDefault="00D12EF7" w:rsidP="00457824">
      <w:pPr>
        <w:pStyle w:val="a7"/>
        <w:numPr>
          <w:ilvl w:val="0"/>
          <w:numId w:val="3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Study</w:t>
      </w:r>
      <w:r w:rsidR="00457824" w:rsidRPr="008C3DAA">
        <w:rPr>
          <w:rFonts w:ascii="Arial Unicode MS" w:eastAsia="Arial Unicode MS" w:hAnsi="Arial Unicode MS" w:cs="Arial Unicode MS" w:hint="eastAsia"/>
          <w:sz w:val="22"/>
        </w:rPr>
        <w:t xml:space="preserve"> plot design and size</w:t>
      </w:r>
    </w:p>
    <w:p w:rsidR="00457824" w:rsidRPr="00D745D6" w:rsidRDefault="008C3DAA" w:rsidP="00D745D6">
      <w:pPr>
        <w:ind w:firstLineChars="100" w:firstLine="220"/>
        <w:jc w:val="left"/>
        <w:rPr>
          <w:rFonts w:ascii="Arial Unicode MS" w:eastAsia="Arial Unicode MS" w:hAnsi="Arial Unicode MS" w:cs="Arial Unicode MS"/>
          <w:sz w:val="22"/>
        </w:rPr>
      </w:pPr>
      <w:r w:rsidRPr="00D745D6">
        <w:rPr>
          <w:rFonts w:ascii="Arial Unicode MS" w:eastAsia="Arial Unicode MS" w:hAnsi="Arial Unicode MS" w:cs="Arial Unicode MS" w:hint="eastAsia"/>
          <w:sz w:val="22"/>
        </w:rPr>
        <w:t xml:space="preserve"> (Randomized Completed Block Design, 3 replications)</w:t>
      </w:r>
    </w:p>
    <w:tbl>
      <w:tblPr>
        <w:tblStyle w:val="a6"/>
        <w:tblW w:w="0" w:type="auto"/>
        <w:tblInd w:w="400" w:type="dxa"/>
        <w:tblLook w:val="04A0"/>
      </w:tblPr>
      <w:tblGrid>
        <w:gridCol w:w="1513"/>
        <w:gridCol w:w="1399"/>
        <w:gridCol w:w="1474"/>
        <w:gridCol w:w="1418"/>
        <w:gridCol w:w="1417"/>
        <w:gridCol w:w="1418"/>
      </w:tblGrid>
      <w:tr w:rsidR="00F57554" w:rsidTr="00F57554">
        <w:tc>
          <w:tcPr>
            <w:tcW w:w="1513" w:type="dxa"/>
          </w:tcPr>
          <w:p w:rsidR="00F57554" w:rsidRDefault="00F57554" w:rsidP="008C3DAA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Classification</w:t>
            </w:r>
          </w:p>
        </w:tc>
        <w:tc>
          <w:tcPr>
            <w:tcW w:w="1399" w:type="dxa"/>
          </w:tcPr>
          <w:p w:rsidR="00F57554" w:rsidRDefault="00F57554" w:rsidP="008C3DAA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Nr. of Treatments</w:t>
            </w:r>
          </w:p>
        </w:tc>
        <w:tc>
          <w:tcPr>
            <w:tcW w:w="1474" w:type="dxa"/>
          </w:tcPr>
          <w:p w:rsidR="00F57554" w:rsidRDefault="00F57554" w:rsidP="008C3DAA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Nr. of Replications</w:t>
            </w:r>
          </w:p>
        </w:tc>
        <w:tc>
          <w:tcPr>
            <w:tcW w:w="1418" w:type="dxa"/>
          </w:tcPr>
          <w:p w:rsidR="00F57554" w:rsidRDefault="00F57554" w:rsidP="008C3DAA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Total nr. of Plots</w:t>
            </w:r>
          </w:p>
        </w:tc>
        <w:tc>
          <w:tcPr>
            <w:tcW w:w="1417" w:type="dxa"/>
          </w:tcPr>
          <w:p w:rsidR="00F57554" w:rsidRDefault="00F57554" w:rsidP="008C3DAA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Treated Plot Area</w:t>
            </w:r>
          </w:p>
        </w:tc>
        <w:tc>
          <w:tcPr>
            <w:tcW w:w="1418" w:type="dxa"/>
          </w:tcPr>
          <w:p w:rsidR="00F57554" w:rsidRDefault="00F57554" w:rsidP="008C3DAA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Treated</w:t>
            </w:r>
          </w:p>
          <w:p w:rsidR="00F57554" w:rsidRDefault="00F57554" w:rsidP="008C3DAA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S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tudy Area</w:t>
            </w:r>
          </w:p>
        </w:tc>
      </w:tr>
      <w:tr w:rsidR="00F57554" w:rsidTr="00F57554">
        <w:tc>
          <w:tcPr>
            <w:tcW w:w="1513" w:type="dxa"/>
          </w:tcPr>
          <w:p w:rsidR="00F57554" w:rsidRDefault="00F57554" w:rsidP="00D745D6">
            <w:pPr>
              <w:pStyle w:val="a7"/>
              <w:spacing w:line="360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Efficacy</w:t>
            </w:r>
          </w:p>
        </w:tc>
        <w:tc>
          <w:tcPr>
            <w:tcW w:w="1399" w:type="dxa"/>
          </w:tcPr>
          <w:p w:rsidR="00F57554" w:rsidRDefault="00A1382E" w:rsidP="00D745D6">
            <w:pPr>
              <w:pStyle w:val="a7"/>
              <w:spacing w:line="360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8</w:t>
            </w:r>
          </w:p>
        </w:tc>
        <w:tc>
          <w:tcPr>
            <w:tcW w:w="1474" w:type="dxa"/>
          </w:tcPr>
          <w:p w:rsidR="00F57554" w:rsidRDefault="00F57554" w:rsidP="00D745D6">
            <w:pPr>
              <w:pStyle w:val="a7"/>
              <w:spacing w:line="360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3</w:t>
            </w:r>
          </w:p>
        </w:tc>
        <w:tc>
          <w:tcPr>
            <w:tcW w:w="1418" w:type="dxa"/>
          </w:tcPr>
          <w:p w:rsidR="00F57554" w:rsidRDefault="00A1382E" w:rsidP="00D745D6">
            <w:pPr>
              <w:pStyle w:val="a7"/>
              <w:spacing w:line="360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24</w:t>
            </w:r>
          </w:p>
        </w:tc>
        <w:tc>
          <w:tcPr>
            <w:tcW w:w="1417" w:type="dxa"/>
          </w:tcPr>
          <w:p w:rsidR="00F57554" w:rsidRDefault="006C3A60" w:rsidP="00D745D6">
            <w:pPr>
              <w:pStyle w:val="a7"/>
              <w:spacing w:line="360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1</w:t>
            </w:r>
            <w:r w:rsidR="00A1382E">
              <w:rPr>
                <w:rFonts w:ascii="Arial Unicode MS" w:eastAsia="Arial Unicode MS" w:hAnsi="Arial Unicode MS" w:cs="Arial Unicode MS" w:hint="eastAsia"/>
                <w:sz w:val="22"/>
              </w:rPr>
              <w:t>0</w:t>
            </w:r>
            <w:r w:rsidR="00F57554">
              <w:rPr>
                <w:rFonts w:ascii="Arial Unicode MS" w:eastAsia="Arial Unicode MS" w:hAnsi="Arial Unicode MS" w:cs="Arial Unicode MS" w:hint="eastAsia"/>
                <w:sz w:val="22"/>
              </w:rPr>
              <w:t xml:space="preserve"> sq.m</w:t>
            </w:r>
          </w:p>
        </w:tc>
        <w:tc>
          <w:tcPr>
            <w:tcW w:w="1418" w:type="dxa"/>
          </w:tcPr>
          <w:p w:rsidR="00F57554" w:rsidRDefault="006C3A60" w:rsidP="00D745D6">
            <w:pPr>
              <w:pStyle w:val="a7"/>
              <w:spacing w:line="360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240</w:t>
            </w:r>
            <w:r w:rsidR="00F57554">
              <w:rPr>
                <w:rFonts w:ascii="Arial Unicode MS" w:eastAsia="Arial Unicode MS" w:hAnsi="Arial Unicode MS" w:cs="Arial Unicode MS" w:hint="eastAsia"/>
                <w:sz w:val="22"/>
              </w:rPr>
              <w:t xml:space="preserve"> sq.m</w:t>
            </w:r>
          </w:p>
        </w:tc>
      </w:tr>
      <w:tr w:rsidR="00F57554" w:rsidTr="00F57554">
        <w:tc>
          <w:tcPr>
            <w:tcW w:w="1513" w:type="dxa"/>
          </w:tcPr>
          <w:p w:rsidR="00F57554" w:rsidRDefault="00F57554" w:rsidP="00D745D6">
            <w:pPr>
              <w:pStyle w:val="a7"/>
              <w:spacing w:line="360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Phytotocity</w:t>
            </w:r>
          </w:p>
        </w:tc>
        <w:tc>
          <w:tcPr>
            <w:tcW w:w="1399" w:type="dxa"/>
          </w:tcPr>
          <w:p w:rsidR="00F57554" w:rsidRDefault="006C3A60" w:rsidP="00D745D6">
            <w:pPr>
              <w:pStyle w:val="a7"/>
              <w:spacing w:line="360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7</w:t>
            </w:r>
          </w:p>
        </w:tc>
        <w:tc>
          <w:tcPr>
            <w:tcW w:w="1474" w:type="dxa"/>
          </w:tcPr>
          <w:p w:rsidR="00F57554" w:rsidRDefault="00F57554" w:rsidP="00D745D6">
            <w:pPr>
              <w:pStyle w:val="a7"/>
              <w:spacing w:line="360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3</w:t>
            </w:r>
          </w:p>
        </w:tc>
        <w:tc>
          <w:tcPr>
            <w:tcW w:w="1418" w:type="dxa"/>
          </w:tcPr>
          <w:p w:rsidR="00F57554" w:rsidRDefault="00A1382E" w:rsidP="00D745D6">
            <w:pPr>
              <w:pStyle w:val="a7"/>
              <w:spacing w:line="360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21</w:t>
            </w:r>
          </w:p>
        </w:tc>
        <w:tc>
          <w:tcPr>
            <w:tcW w:w="1417" w:type="dxa"/>
          </w:tcPr>
          <w:p w:rsidR="00F57554" w:rsidRPr="006C3A60" w:rsidRDefault="006C3A60" w:rsidP="006C3A60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6C3A60">
              <w:rPr>
                <w:rFonts w:ascii="Arial Unicode MS" w:eastAsia="Arial Unicode MS" w:hAnsi="Arial Unicode MS" w:cs="Arial Unicode MS" w:hint="eastAsia"/>
                <w:sz w:val="22"/>
              </w:rPr>
              <w:t>1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 </w:t>
            </w:r>
            <w:r w:rsidR="00F57554" w:rsidRPr="006C3A60">
              <w:rPr>
                <w:rFonts w:ascii="Arial Unicode MS" w:eastAsia="Arial Unicode MS" w:hAnsi="Arial Unicode MS" w:cs="Arial Unicode MS" w:hint="eastAsia"/>
                <w:sz w:val="22"/>
              </w:rPr>
              <w:t>sq.m</w:t>
            </w:r>
          </w:p>
        </w:tc>
        <w:tc>
          <w:tcPr>
            <w:tcW w:w="1418" w:type="dxa"/>
          </w:tcPr>
          <w:p w:rsidR="00F57554" w:rsidRPr="00A1382E" w:rsidRDefault="006C3A60" w:rsidP="00A1382E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21</w:t>
            </w:r>
            <w:r w:rsidR="00A1382E">
              <w:rPr>
                <w:rFonts w:ascii="Arial Unicode MS" w:eastAsia="Arial Unicode MS" w:hAnsi="Arial Unicode MS" w:cs="Arial Unicode MS" w:hint="eastAsia"/>
                <w:sz w:val="22"/>
              </w:rPr>
              <w:t xml:space="preserve"> s</w:t>
            </w:r>
            <w:r w:rsidR="00F57554" w:rsidRPr="00A1382E">
              <w:rPr>
                <w:rFonts w:ascii="Arial Unicode MS" w:eastAsia="Arial Unicode MS" w:hAnsi="Arial Unicode MS" w:cs="Arial Unicode MS" w:hint="eastAsia"/>
                <w:sz w:val="22"/>
              </w:rPr>
              <w:t>q.m</w:t>
            </w:r>
          </w:p>
        </w:tc>
      </w:tr>
    </w:tbl>
    <w:p w:rsidR="008C3DAA" w:rsidRDefault="008C3DAA" w:rsidP="00457824">
      <w:pPr>
        <w:pStyle w:val="a7"/>
        <w:ind w:leftChars="0" w:left="400"/>
        <w:jc w:val="left"/>
        <w:rPr>
          <w:rFonts w:ascii="Arial Unicode MS" w:eastAsia="Arial Unicode MS" w:hAnsi="Arial Unicode MS" w:cs="Arial Unicode MS"/>
          <w:sz w:val="22"/>
        </w:rPr>
      </w:pPr>
    </w:p>
    <w:p w:rsidR="00A1382E" w:rsidRDefault="00A1382E" w:rsidP="00457824">
      <w:pPr>
        <w:pStyle w:val="a7"/>
        <w:ind w:leftChars="0" w:left="400"/>
        <w:jc w:val="left"/>
        <w:rPr>
          <w:rFonts w:ascii="Arial Unicode MS" w:eastAsia="Arial Unicode MS" w:hAnsi="Arial Unicode MS" w:cs="Arial Unicode MS"/>
          <w:sz w:val="22"/>
        </w:rPr>
      </w:pPr>
    </w:p>
    <w:p w:rsidR="00A1382E" w:rsidRPr="00A1382E" w:rsidRDefault="00A1382E" w:rsidP="00A1382E">
      <w:pPr>
        <w:pStyle w:val="a7"/>
        <w:numPr>
          <w:ilvl w:val="0"/>
          <w:numId w:val="3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Climatic conditions</w:t>
      </w:r>
      <w:r w:rsidR="006C3A60">
        <w:rPr>
          <w:rFonts w:ascii="Arial Unicode MS" w:eastAsia="Arial Unicode MS" w:hAnsi="Arial Unicode MS" w:cs="Arial Unicode MS" w:hint="eastAsia"/>
          <w:sz w:val="22"/>
        </w:rPr>
        <w:t xml:space="preserve"> (refer to Cheongju Weather Station)</w:t>
      </w:r>
    </w:p>
    <w:tbl>
      <w:tblPr>
        <w:tblStyle w:val="a6"/>
        <w:tblW w:w="0" w:type="auto"/>
        <w:tblInd w:w="392" w:type="dxa"/>
        <w:tblLook w:val="04A0"/>
      </w:tblPr>
      <w:tblGrid>
        <w:gridCol w:w="1914"/>
        <w:gridCol w:w="2306"/>
        <w:gridCol w:w="2306"/>
        <w:gridCol w:w="2306"/>
      </w:tblGrid>
      <w:tr w:rsidR="00A1382E" w:rsidTr="00A1382E">
        <w:tc>
          <w:tcPr>
            <w:tcW w:w="1914" w:type="dxa"/>
          </w:tcPr>
          <w:p w:rsidR="00A1382E" w:rsidRDefault="00A1382E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Date</w:t>
            </w:r>
          </w:p>
        </w:tc>
        <w:tc>
          <w:tcPr>
            <w:tcW w:w="2306" w:type="dxa"/>
          </w:tcPr>
          <w:p w:rsidR="00A1382E" w:rsidRDefault="00A1382E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Rainfall</w:t>
            </w:r>
          </w:p>
          <w:p w:rsidR="00A1382E" w:rsidRDefault="00A1382E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(mm)</w:t>
            </w:r>
          </w:p>
        </w:tc>
        <w:tc>
          <w:tcPr>
            <w:tcW w:w="2306" w:type="dxa"/>
          </w:tcPr>
          <w:p w:rsidR="00A1382E" w:rsidRDefault="00A1382E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T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emperature (</w:t>
            </w:r>
            <m:oMath>
              <m:r>
                <m:rPr>
                  <m:sty m:val="p"/>
                </m:rPr>
                <w:rPr>
                  <w:rFonts w:ascii="Cambria Math" w:eastAsia="맑은 고딕" w:hAnsi="Cambria Math" w:cs="Arial Unicode MS" w:hint="eastAsia"/>
                  <w:sz w:val="22"/>
                </w:rPr>
                <m:t>°</m:t>
              </m:r>
            </m:oMath>
            <w:r>
              <w:rPr>
                <w:rFonts w:ascii="Arial Unicode MS" w:eastAsia="Arial Unicode MS" w:hAnsi="Arial Unicode MS" w:cs="Arial Unicode MS" w:hint="eastAsia"/>
                <w:sz w:val="22"/>
              </w:rPr>
              <w:t>C)</w:t>
            </w:r>
          </w:p>
          <w:p w:rsidR="00A1382E" w:rsidRDefault="00A1382E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high</w:t>
            </w:r>
            <w:r w:rsidR="00AD7610">
              <w:rPr>
                <w:rFonts w:ascii="Arial Unicode MS" w:eastAsia="Arial Unicode MS" w:hAnsi="Arial Unicode MS" w:cs="Arial Unicode MS" w:hint="eastAsia"/>
                <w:sz w:val="22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/</w:t>
            </w:r>
            <w:r w:rsidR="00AD7610">
              <w:rPr>
                <w:rFonts w:ascii="Arial Unicode MS" w:eastAsia="Arial Unicode MS" w:hAnsi="Arial Unicode MS" w:cs="Arial Unicode MS" w:hint="eastAsia"/>
                <w:sz w:val="22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low</w:t>
            </w:r>
          </w:p>
        </w:tc>
        <w:tc>
          <w:tcPr>
            <w:tcW w:w="2306" w:type="dxa"/>
          </w:tcPr>
          <w:p w:rsidR="00A1382E" w:rsidRDefault="00A1382E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Average</w:t>
            </w:r>
          </w:p>
          <w:p w:rsidR="00A1382E" w:rsidRDefault="00A1382E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T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emperature</w:t>
            </w:r>
            <w:r w:rsidR="005D2163">
              <w:rPr>
                <w:rFonts w:ascii="Arial Unicode MS" w:eastAsia="Arial Unicode MS" w:hAnsi="Arial Unicode MS" w:cs="Arial Unicode MS" w:hint="eastAsia"/>
                <w:sz w:val="22"/>
              </w:rPr>
              <w:t xml:space="preserve"> (</w:t>
            </w:r>
            <w:r w:rsidR="005D2163">
              <w:rPr>
                <w:rFonts w:ascii="맑은 고딕" w:eastAsia="맑은 고딕" w:hAnsi="맑은 고딕" w:cs="Arial Unicode MS" w:hint="eastAsia"/>
                <w:sz w:val="22"/>
              </w:rPr>
              <w:t>°</w:t>
            </w:r>
            <w:r w:rsidR="005D2163">
              <w:rPr>
                <w:rFonts w:ascii="Arial Unicode MS" w:eastAsia="Arial Unicode MS" w:hAnsi="Arial Unicode MS" w:cs="Arial Unicode MS" w:hint="eastAsia"/>
                <w:sz w:val="22"/>
              </w:rPr>
              <w:t>C)</w:t>
            </w:r>
          </w:p>
        </w:tc>
      </w:tr>
      <w:tr w:rsidR="006C3A60" w:rsidTr="00A1382E">
        <w:tc>
          <w:tcPr>
            <w:tcW w:w="1914" w:type="dxa"/>
          </w:tcPr>
          <w:p w:rsidR="006C3A60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July 31</w:t>
            </w:r>
          </w:p>
        </w:tc>
        <w:tc>
          <w:tcPr>
            <w:tcW w:w="2306" w:type="dxa"/>
          </w:tcPr>
          <w:p w:rsidR="006C3A60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21.0</w:t>
            </w:r>
          </w:p>
        </w:tc>
        <w:tc>
          <w:tcPr>
            <w:tcW w:w="2306" w:type="dxa"/>
          </w:tcPr>
          <w:p w:rsidR="006C3A60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36.0 / 23.2</w:t>
            </w:r>
          </w:p>
        </w:tc>
        <w:tc>
          <w:tcPr>
            <w:tcW w:w="2306" w:type="dxa"/>
          </w:tcPr>
          <w:p w:rsidR="006C3A60" w:rsidRDefault="005D2163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28.7</w:t>
            </w:r>
          </w:p>
        </w:tc>
      </w:tr>
      <w:tr w:rsidR="006C3A60" w:rsidTr="00A1382E">
        <w:tc>
          <w:tcPr>
            <w:tcW w:w="1914" w:type="dxa"/>
          </w:tcPr>
          <w:p w:rsidR="006C3A60" w:rsidRPr="005D2163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5D2163">
              <w:rPr>
                <w:rFonts w:ascii="Arial Unicode MS" w:eastAsia="Arial Unicode MS" w:hAnsi="Arial Unicode MS" w:cs="Arial Unicode MS" w:hint="eastAsia"/>
                <w:b/>
                <w:sz w:val="22"/>
              </w:rPr>
              <w:t>August 1</w:t>
            </w:r>
          </w:p>
        </w:tc>
        <w:tc>
          <w:tcPr>
            <w:tcW w:w="2306" w:type="dxa"/>
          </w:tcPr>
          <w:p w:rsidR="006C3A60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</w:p>
        </w:tc>
        <w:tc>
          <w:tcPr>
            <w:tcW w:w="2306" w:type="dxa"/>
          </w:tcPr>
          <w:p w:rsidR="006C3A60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34.1 /23.5</w:t>
            </w:r>
          </w:p>
        </w:tc>
        <w:tc>
          <w:tcPr>
            <w:tcW w:w="2306" w:type="dxa"/>
          </w:tcPr>
          <w:p w:rsidR="006C3A60" w:rsidRDefault="005D2163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29.1</w:t>
            </w:r>
          </w:p>
        </w:tc>
      </w:tr>
      <w:tr w:rsidR="006C3A60" w:rsidTr="00A1382E">
        <w:tc>
          <w:tcPr>
            <w:tcW w:w="1914" w:type="dxa"/>
          </w:tcPr>
          <w:p w:rsidR="006C3A60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August 2</w:t>
            </w:r>
          </w:p>
        </w:tc>
        <w:tc>
          <w:tcPr>
            <w:tcW w:w="2306" w:type="dxa"/>
          </w:tcPr>
          <w:p w:rsidR="006C3A60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11.5</w:t>
            </w:r>
          </w:p>
        </w:tc>
        <w:tc>
          <w:tcPr>
            <w:tcW w:w="2306" w:type="dxa"/>
          </w:tcPr>
          <w:p w:rsidR="006C3A60" w:rsidRDefault="005D2163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33.1 / 24.5</w:t>
            </w:r>
          </w:p>
        </w:tc>
        <w:tc>
          <w:tcPr>
            <w:tcW w:w="2306" w:type="dxa"/>
          </w:tcPr>
          <w:p w:rsidR="006C3A60" w:rsidRDefault="005D2163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29.3</w:t>
            </w:r>
          </w:p>
        </w:tc>
      </w:tr>
      <w:tr w:rsidR="006C3A60" w:rsidTr="00A1382E">
        <w:tc>
          <w:tcPr>
            <w:tcW w:w="1914" w:type="dxa"/>
          </w:tcPr>
          <w:p w:rsidR="006C3A60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August 7</w:t>
            </w:r>
          </w:p>
        </w:tc>
        <w:tc>
          <w:tcPr>
            <w:tcW w:w="2306" w:type="dxa"/>
          </w:tcPr>
          <w:p w:rsidR="006C3A60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17.0</w:t>
            </w:r>
          </w:p>
        </w:tc>
        <w:tc>
          <w:tcPr>
            <w:tcW w:w="2306" w:type="dxa"/>
          </w:tcPr>
          <w:p w:rsidR="006C3A60" w:rsidRDefault="005D2163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23.4 / 20.4</w:t>
            </w:r>
          </w:p>
        </w:tc>
        <w:tc>
          <w:tcPr>
            <w:tcW w:w="2306" w:type="dxa"/>
          </w:tcPr>
          <w:p w:rsidR="006C3A60" w:rsidRDefault="005D2163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21.8</w:t>
            </w:r>
          </w:p>
        </w:tc>
      </w:tr>
      <w:tr w:rsidR="006C3A60" w:rsidTr="00A1382E">
        <w:tc>
          <w:tcPr>
            <w:tcW w:w="1914" w:type="dxa"/>
          </w:tcPr>
          <w:p w:rsidR="006C3A60" w:rsidRPr="005D2163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5D2163">
              <w:rPr>
                <w:rFonts w:ascii="Arial Unicode MS" w:eastAsia="Arial Unicode MS" w:hAnsi="Arial Unicode MS" w:cs="Arial Unicode MS" w:hint="eastAsia"/>
                <w:b/>
                <w:sz w:val="22"/>
              </w:rPr>
              <w:t>August 8</w:t>
            </w:r>
          </w:p>
        </w:tc>
        <w:tc>
          <w:tcPr>
            <w:tcW w:w="2306" w:type="dxa"/>
          </w:tcPr>
          <w:p w:rsidR="006C3A60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</w:p>
        </w:tc>
        <w:tc>
          <w:tcPr>
            <w:tcW w:w="2306" w:type="dxa"/>
          </w:tcPr>
          <w:p w:rsidR="006C3A60" w:rsidRDefault="005D2163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29.1 / 21.7</w:t>
            </w:r>
          </w:p>
        </w:tc>
        <w:tc>
          <w:tcPr>
            <w:tcW w:w="2306" w:type="dxa"/>
          </w:tcPr>
          <w:p w:rsidR="006C3A60" w:rsidRDefault="005D2163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25.2</w:t>
            </w:r>
          </w:p>
        </w:tc>
      </w:tr>
      <w:tr w:rsidR="006C3A60" w:rsidTr="00A1382E">
        <w:tc>
          <w:tcPr>
            <w:tcW w:w="1914" w:type="dxa"/>
          </w:tcPr>
          <w:p w:rsidR="006C3A60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August 9</w:t>
            </w:r>
          </w:p>
        </w:tc>
        <w:tc>
          <w:tcPr>
            <w:tcW w:w="2306" w:type="dxa"/>
          </w:tcPr>
          <w:p w:rsidR="006C3A60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</w:p>
        </w:tc>
        <w:tc>
          <w:tcPr>
            <w:tcW w:w="2306" w:type="dxa"/>
          </w:tcPr>
          <w:p w:rsidR="006C3A60" w:rsidRDefault="005D2163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30.7 / 20.9</w:t>
            </w:r>
          </w:p>
        </w:tc>
        <w:tc>
          <w:tcPr>
            <w:tcW w:w="2306" w:type="dxa"/>
          </w:tcPr>
          <w:p w:rsidR="006C3A60" w:rsidRDefault="005D2163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25.7</w:t>
            </w:r>
          </w:p>
        </w:tc>
      </w:tr>
      <w:tr w:rsidR="00A1382E" w:rsidTr="00A1382E">
        <w:tc>
          <w:tcPr>
            <w:tcW w:w="1914" w:type="dxa"/>
          </w:tcPr>
          <w:p w:rsidR="00A1382E" w:rsidRDefault="008C28C9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August</w:t>
            </w:r>
            <w:r w:rsidR="006C3A60">
              <w:rPr>
                <w:rFonts w:ascii="Arial Unicode MS" w:eastAsia="Arial Unicode MS" w:hAnsi="Arial Unicode MS" w:cs="Arial Unicode MS" w:hint="eastAsia"/>
                <w:sz w:val="22"/>
              </w:rPr>
              <w:t xml:space="preserve"> 14</w:t>
            </w:r>
          </w:p>
        </w:tc>
        <w:tc>
          <w:tcPr>
            <w:tcW w:w="2306" w:type="dxa"/>
          </w:tcPr>
          <w:p w:rsidR="00A1382E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5.0</w:t>
            </w:r>
          </w:p>
        </w:tc>
        <w:tc>
          <w:tcPr>
            <w:tcW w:w="2306" w:type="dxa"/>
          </w:tcPr>
          <w:p w:rsidR="00A1382E" w:rsidRDefault="005D2163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23.0 / 20.5</w:t>
            </w:r>
          </w:p>
        </w:tc>
        <w:tc>
          <w:tcPr>
            <w:tcW w:w="2306" w:type="dxa"/>
          </w:tcPr>
          <w:p w:rsidR="00A1382E" w:rsidRDefault="005D2163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21.6</w:t>
            </w:r>
          </w:p>
        </w:tc>
      </w:tr>
      <w:tr w:rsidR="00A1382E" w:rsidTr="00A1382E">
        <w:tc>
          <w:tcPr>
            <w:tcW w:w="1914" w:type="dxa"/>
          </w:tcPr>
          <w:p w:rsidR="00A1382E" w:rsidRPr="005D2163" w:rsidRDefault="008C28C9" w:rsidP="00A1382E">
            <w:pPr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5D2163">
              <w:rPr>
                <w:rFonts w:ascii="Arial Unicode MS" w:eastAsia="Arial Unicode MS" w:hAnsi="Arial Unicode MS" w:cs="Arial Unicode MS" w:hint="eastAsia"/>
                <w:b/>
                <w:sz w:val="22"/>
              </w:rPr>
              <w:t xml:space="preserve">August </w:t>
            </w:r>
            <w:r w:rsidR="006C3A60" w:rsidRPr="005D2163">
              <w:rPr>
                <w:rFonts w:ascii="Arial Unicode MS" w:eastAsia="Arial Unicode MS" w:hAnsi="Arial Unicode MS" w:cs="Arial Unicode MS" w:hint="eastAsia"/>
                <w:b/>
                <w:sz w:val="22"/>
              </w:rPr>
              <w:t>15</w:t>
            </w:r>
          </w:p>
        </w:tc>
        <w:tc>
          <w:tcPr>
            <w:tcW w:w="2306" w:type="dxa"/>
          </w:tcPr>
          <w:p w:rsidR="00A1382E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</w:p>
        </w:tc>
        <w:tc>
          <w:tcPr>
            <w:tcW w:w="2306" w:type="dxa"/>
          </w:tcPr>
          <w:p w:rsidR="00A1382E" w:rsidRDefault="008C28C9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29.</w:t>
            </w:r>
            <w:r w:rsidR="005D2163">
              <w:rPr>
                <w:rFonts w:ascii="Arial Unicode MS" w:eastAsia="Arial Unicode MS" w:hAnsi="Arial Unicode MS" w:cs="Arial Unicode MS" w:hint="eastAsia"/>
                <w:sz w:val="22"/>
              </w:rPr>
              <w:t>9 / 20.7</w:t>
            </w:r>
          </w:p>
        </w:tc>
        <w:tc>
          <w:tcPr>
            <w:tcW w:w="2306" w:type="dxa"/>
          </w:tcPr>
          <w:p w:rsidR="00A1382E" w:rsidRDefault="005D2163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24.5</w:t>
            </w:r>
          </w:p>
        </w:tc>
      </w:tr>
      <w:tr w:rsidR="00A1382E" w:rsidTr="00A1382E">
        <w:tc>
          <w:tcPr>
            <w:tcW w:w="1914" w:type="dxa"/>
          </w:tcPr>
          <w:p w:rsidR="00A1382E" w:rsidRDefault="006C3A60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August 6</w:t>
            </w:r>
            <w:r w:rsidR="008C28C9">
              <w:rPr>
                <w:rFonts w:ascii="Arial Unicode MS" w:eastAsia="Arial Unicode MS" w:hAnsi="Arial Unicode MS" w:cs="Arial Unicode MS" w:hint="eastAsia"/>
                <w:sz w:val="22"/>
              </w:rPr>
              <w:t>6</w:t>
            </w:r>
          </w:p>
        </w:tc>
        <w:tc>
          <w:tcPr>
            <w:tcW w:w="2306" w:type="dxa"/>
          </w:tcPr>
          <w:p w:rsidR="00A1382E" w:rsidRDefault="008C28C9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  <w:r w:rsidR="006C3A60"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</w:p>
        </w:tc>
        <w:tc>
          <w:tcPr>
            <w:tcW w:w="2306" w:type="dxa"/>
          </w:tcPr>
          <w:p w:rsidR="00A1382E" w:rsidRDefault="005D2163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32</w:t>
            </w:r>
            <w:r w:rsidR="008C28C9">
              <w:rPr>
                <w:rFonts w:ascii="Arial Unicode MS" w:eastAsia="Arial Unicode MS" w:hAnsi="Arial Unicode MS" w:cs="Arial Unicode MS" w:hint="eastAsia"/>
                <w:sz w:val="22"/>
              </w:rPr>
              <w:t>.4</w:t>
            </w:r>
            <w:r w:rsidR="00AD7610">
              <w:rPr>
                <w:rFonts w:ascii="Arial Unicode MS" w:eastAsia="Arial Unicode MS" w:hAnsi="Arial Unicode MS" w:cs="Arial Unicode MS" w:hint="eastAsia"/>
                <w:sz w:val="22"/>
              </w:rPr>
              <w:t xml:space="preserve"> </w:t>
            </w:r>
            <w:r w:rsidR="008C28C9">
              <w:rPr>
                <w:rFonts w:ascii="Arial Unicode MS" w:eastAsia="Arial Unicode MS" w:hAnsi="Arial Unicode MS" w:cs="Arial Unicode MS" w:hint="eastAsia"/>
                <w:sz w:val="22"/>
              </w:rPr>
              <w:t>/</w:t>
            </w:r>
            <w:r w:rsidR="00AD7610">
              <w:rPr>
                <w:rFonts w:ascii="Arial Unicode MS" w:eastAsia="Arial Unicode MS" w:hAnsi="Arial Unicode MS" w:cs="Arial Unicode MS" w:hint="eastAsia"/>
                <w:sz w:val="22"/>
              </w:rPr>
              <w:t xml:space="preserve"> </w:t>
            </w:r>
            <w:r w:rsidR="008C28C9">
              <w:rPr>
                <w:rFonts w:ascii="Arial Unicode MS" w:eastAsia="Arial Unicode MS" w:hAnsi="Arial Unicode MS" w:cs="Arial Unicode MS" w:hint="eastAsia"/>
                <w:sz w:val="22"/>
              </w:rPr>
              <w:t>22.3</w:t>
            </w:r>
          </w:p>
        </w:tc>
        <w:tc>
          <w:tcPr>
            <w:tcW w:w="2306" w:type="dxa"/>
          </w:tcPr>
          <w:p w:rsidR="00A1382E" w:rsidRDefault="005D2163" w:rsidP="00A1382E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26.7</w:t>
            </w:r>
          </w:p>
        </w:tc>
      </w:tr>
    </w:tbl>
    <w:p w:rsidR="008C3DAA" w:rsidRPr="00A1382E" w:rsidRDefault="008C28C9" w:rsidP="00A1382E">
      <w:pPr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 xml:space="preserve">  &lt;note&gt;</w:t>
      </w:r>
      <w:r w:rsidR="005D2163">
        <w:rPr>
          <w:rFonts w:ascii="Arial Unicode MS" w:eastAsia="Arial Unicode MS" w:hAnsi="Arial Unicode MS" w:cs="Arial Unicode MS" w:hint="eastAsia"/>
          <w:sz w:val="22"/>
        </w:rPr>
        <w:t xml:space="preserve"> Folia sprays were ma</w:t>
      </w:r>
      <w:r w:rsidR="00C15526">
        <w:rPr>
          <w:rFonts w:ascii="Arial Unicode MS" w:eastAsia="Arial Unicode MS" w:hAnsi="Arial Unicode MS" w:cs="Arial Unicode MS" w:hint="eastAsia"/>
          <w:sz w:val="22"/>
        </w:rPr>
        <w:t xml:space="preserve">de on </w:t>
      </w:r>
      <w:r w:rsidR="005D2163">
        <w:rPr>
          <w:rFonts w:ascii="Arial Unicode MS" w:eastAsia="Arial Unicode MS" w:hAnsi="Arial Unicode MS" w:cs="Arial Unicode MS" w:hint="eastAsia"/>
          <w:sz w:val="22"/>
        </w:rPr>
        <w:t>August</w:t>
      </w:r>
      <w:r w:rsidR="00C15526">
        <w:rPr>
          <w:rFonts w:ascii="Arial Unicode MS" w:eastAsia="Arial Unicode MS" w:hAnsi="Arial Unicode MS" w:cs="Arial Unicode MS" w:hint="eastAsia"/>
          <w:sz w:val="22"/>
        </w:rPr>
        <w:t xml:space="preserve"> 1, 8 and 15.</w:t>
      </w:r>
      <w:r w:rsidR="005D2163">
        <w:rPr>
          <w:rFonts w:ascii="Arial Unicode MS" w:eastAsia="Arial Unicode MS" w:hAnsi="Arial Unicode MS" w:cs="Arial Unicode MS" w:hint="eastAsia"/>
          <w:sz w:val="22"/>
        </w:rPr>
        <w:t xml:space="preserve">. </w:t>
      </w:r>
    </w:p>
    <w:p w:rsidR="008C28C9" w:rsidRDefault="008C28C9" w:rsidP="005D216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207AFD" w:rsidRPr="004B1F21" w:rsidRDefault="00207AFD" w:rsidP="005D216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8C3DAA" w:rsidRDefault="004A2947" w:rsidP="0080606D">
      <w:pPr>
        <w:pStyle w:val="a7"/>
        <w:ind w:leftChars="0" w:left="0"/>
        <w:jc w:val="left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lastRenderedPageBreak/>
        <w:t>Assessment</w:t>
      </w:r>
      <w:r w:rsidR="0080606D" w:rsidRPr="0080606D">
        <w:rPr>
          <w:rFonts w:ascii="Arial Unicode MS" w:eastAsia="Arial Unicode MS" w:hAnsi="Arial Unicode MS" w:cs="Arial Unicode MS" w:hint="eastAsia"/>
          <w:b/>
          <w:sz w:val="24"/>
          <w:szCs w:val="24"/>
        </w:rPr>
        <w:t xml:space="preserve"> Method and Date</w:t>
      </w:r>
    </w:p>
    <w:p w:rsidR="00D745D6" w:rsidRPr="0080606D" w:rsidRDefault="00D745D6" w:rsidP="0080606D">
      <w:pPr>
        <w:pStyle w:val="a7"/>
        <w:ind w:leftChars="0" w:left="0"/>
        <w:jc w:val="left"/>
        <w:rPr>
          <w:rFonts w:ascii="Arial Unicode MS" w:eastAsia="Arial Unicode MS" w:hAnsi="Arial Unicode MS" w:cs="Arial Unicode MS"/>
          <w:b/>
          <w:sz w:val="24"/>
          <w:szCs w:val="24"/>
        </w:rPr>
      </w:pPr>
    </w:p>
    <w:tbl>
      <w:tblPr>
        <w:tblStyle w:val="a6"/>
        <w:tblW w:w="0" w:type="auto"/>
        <w:tblInd w:w="400" w:type="dxa"/>
        <w:tblLook w:val="04A0"/>
      </w:tblPr>
      <w:tblGrid>
        <w:gridCol w:w="1551"/>
        <w:gridCol w:w="1559"/>
        <w:gridCol w:w="1418"/>
        <w:gridCol w:w="1701"/>
        <w:gridCol w:w="2613"/>
      </w:tblGrid>
      <w:tr w:rsidR="004A2947" w:rsidTr="004A2947">
        <w:tc>
          <w:tcPr>
            <w:tcW w:w="1551" w:type="dxa"/>
          </w:tcPr>
          <w:p w:rsidR="0080606D" w:rsidRDefault="0080606D" w:rsidP="00D745D6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Classification</w:t>
            </w:r>
          </w:p>
        </w:tc>
        <w:tc>
          <w:tcPr>
            <w:tcW w:w="1559" w:type="dxa"/>
          </w:tcPr>
          <w:p w:rsidR="0080606D" w:rsidRDefault="0080606D" w:rsidP="00D745D6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Assessmen</w:t>
            </w:r>
            <w:r w:rsidR="004A2947">
              <w:rPr>
                <w:rFonts w:ascii="Arial Unicode MS" w:eastAsia="Arial Unicode MS" w:hAnsi="Arial Unicode MS" w:cs="Arial Unicode MS" w:hint="eastAsia"/>
                <w:sz w:val="22"/>
              </w:rPr>
              <w:t>t</w:t>
            </w:r>
          </w:p>
        </w:tc>
        <w:tc>
          <w:tcPr>
            <w:tcW w:w="1418" w:type="dxa"/>
          </w:tcPr>
          <w:p w:rsidR="0080606D" w:rsidRDefault="004A2947" w:rsidP="00D745D6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Nr. of assessment</w:t>
            </w:r>
          </w:p>
        </w:tc>
        <w:tc>
          <w:tcPr>
            <w:tcW w:w="1701" w:type="dxa"/>
          </w:tcPr>
          <w:p w:rsidR="0080606D" w:rsidRDefault="004A2947" w:rsidP="00D745D6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Assessment date</w:t>
            </w:r>
          </w:p>
        </w:tc>
        <w:tc>
          <w:tcPr>
            <w:tcW w:w="2613" w:type="dxa"/>
          </w:tcPr>
          <w:p w:rsidR="0080606D" w:rsidRDefault="004A2947" w:rsidP="00D745D6">
            <w:pPr>
              <w:pStyle w:val="a7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Assessmen method</w:t>
            </w:r>
          </w:p>
        </w:tc>
      </w:tr>
      <w:tr w:rsidR="004A2947" w:rsidTr="004A2947">
        <w:tc>
          <w:tcPr>
            <w:tcW w:w="1551" w:type="dxa"/>
          </w:tcPr>
          <w:p w:rsidR="004A2947" w:rsidRDefault="004A2947" w:rsidP="00D745D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80606D" w:rsidRDefault="004A2947" w:rsidP="00D745D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Efficacy</w:t>
            </w:r>
          </w:p>
          <w:p w:rsidR="00D745D6" w:rsidRDefault="00D745D6" w:rsidP="00D745D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559" w:type="dxa"/>
          </w:tcPr>
          <w:p w:rsidR="00D745D6" w:rsidRDefault="00D745D6" w:rsidP="00145D05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D745D6" w:rsidRDefault="00145D05" w:rsidP="00145D05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I</w:t>
            </w:r>
            <w:r w:rsidR="00AD7610">
              <w:rPr>
                <w:rFonts w:ascii="Arial Unicode MS" w:eastAsia="Arial Unicode MS" w:hAnsi="Arial Unicode MS" w:cs="Arial Unicode MS" w:hint="eastAsia"/>
                <w:sz w:val="22"/>
              </w:rPr>
              <w:t xml:space="preserve">nfected </w:t>
            </w:r>
            <w:r w:rsidR="005D2163">
              <w:rPr>
                <w:rFonts w:ascii="Arial Unicode MS" w:eastAsia="Arial Unicode MS" w:hAnsi="Arial Unicode MS" w:cs="Arial Unicode MS" w:hint="eastAsia"/>
                <w:sz w:val="22"/>
              </w:rPr>
              <w:t>leaves</w:t>
            </w:r>
          </w:p>
        </w:tc>
        <w:tc>
          <w:tcPr>
            <w:tcW w:w="1418" w:type="dxa"/>
          </w:tcPr>
          <w:p w:rsidR="004A2947" w:rsidRDefault="004A2947" w:rsidP="00D745D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80606D" w:rsidRDefault="004A2947" w:rsidP="00D745D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1</w:t>
            </w:r>
          </w:p>
        </w:tc>
        <w:tc>
          <w:tcPr>
            <w:tcW w:w="1701" w:type="dxa"/>
          </w:tcPr>
          <w:p w:rsidR="004A2947" w:rsidRDefault="004A2947" w:rsidP="00D745D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80606D" w:rsidRDefault="005D2163" w:rsidP="00D745D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August</w:t>
            </w:r>
            <w:r w:rsidR="004A2947">
              <w:rPr>
                <w:rFonts w:ascii="Arial Unicode MS" w:eastAsia="Arial Unicode MS" w:hAnsi="Arial Unicode MS" w:cs="Arial Unicode MS" w:hint="eastAsia"/>
                <w:sz w:val="22"/>
              </w:rPr>
              <w:t xml:space="preserve"> </w:t>
            </w:r>
            <w:r w:rsidR="00B96E36">
              <w:rPr>
                <w:rFonts w:ascii="Arial Unicode MS" w:eastAsia="Arial Unicode MS" w:hAnsi="Arial Unicode MS" w:cs="Arial Unicode MS" w:hint="eastAsia"/>
                <w:sz w:val="22"/>
              </w:rPr>
              <w:t>2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2</w:t>
            </w:r>
          </w:p>
        </w:tc>
        <w:tc>
          <w:tcPr>
            <w:tcW w:w="2613" w:type="dxa"/>
          </w:tcPr>
          <w:p w:rsidR="0080606D" w:rsidRDefault="005D2163" w:rsidP="005D2163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C</w:t>
            </w:r>
            <w:r w:rsidR="00C15526">
              <w:rPr>
                <w:rFonts w:ascii="Arial Unicode MS" w:eastAsia="Arial Unicode MS" w:hAnsi="Arial Unicode MS" w:cs="Arial Unicode MS" w:hint="eastAsia"/>
                <w:sz w:val="22"/>
              </w:rPr>
              <w:t>ount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 infected leaves among </w:t>
            </w:r>
            <w:r w:rsidR="004A2947">
              <w:rPr>
                <w:rFonts w:ascii="Arial Unicode MS" w:eastAsia="Arial Unicode MS" w:hAnsi="Arial Unicode MS" w:cs="Arial Unicode MS" w:hint="eastAsia"/>
                <w:sz w:val="22"/>
              </w:rPr>
              <w:t>100 leaves per</w:t>
            </w:r>
            <w:r w:rsidR="00B96E36">
              <w:rPr>
                <w:rFonts w:ascii="Arial Unicode MS" w:eastAsia="Arial Unicode MS" w:hAnsi="Arial Unicode MS" w:cs="Arial Unicode MS" w:hint="eastAsia"/>
                <w:sz w:val="22"/>
              </w:rPr>
              <w:t xml:space="preserve"> </w:t>
            </w:r>
            <w:r w:rsidR="004A2947">
              <w:rPr>
                <w:rFonts w:ascii="Arial Unicode MS" w:eastAsia="Arial Unicode MS" w:hAnsi="Arial Unicode MS" w:cs="Arial Unicode MS" w:hint="eastAsia"/>
                <w:sz w:val="22"/>
              </w:rPr>
              <w:t>plot</w:t>
            </w:r>
            <w:r w:rsidR="00B96E36">
              <w:rPr>
                <w:rFonts w:ascii="Arial Unicode MS" w:eastAsia="Arial Unicode MS" w:hAnsi="Arial Unicode MS" w:cs="Arial Unicode MS" w:hint="eastAsia"/>
                <w:sz w:val="22"/>
              </w:rPr>
              <w:t xml:space="preserve"> on</w:t>
            </w:r>
            <w:r w:rsidR="004A2947">
              <w:rPr>
                <w:rFonts w:ascii="Arial Unicode MS" w:eastAsia="Arial Unicode MS" w:hAnsi="Arial Unicode MS" w:cs="Arial Unicode MS" w:hint="eastAsia"/>
                <w:sz w:val="22"/>
              </w:rPr>
              <w:t xml:space="preserve"> 7 days after final application</w:t>
            </w:r>
          </w:p>
        </w:tc>
      </w:tr>
      <w:tr w:rsidR="004A2947" w:rsidTr="004A2947">
        <w:tc>
          <w:tcPr>
            <w:tcW w:w="1551" w:type="dxa"/>
          </w:tcPr>
          <w:p w:rsidR="004A2947" w:rsidRDefault="004A2947" w:rsidP="00D745D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80606D" w:rsidRDefault="004A2947" w:rsidP="00D745D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Phytotoxicity</w:t>
            </w:r>
          </w:p>
        </w:tc>
        <w:tc>
          <w:tcPr>
            <w:tcW w:w="1559" w:type="dxa"/>
          </w:tcPr>
          <w:p w:rsidR="004A2947" w:rsidRDefault="004A2947" w:rsidP="00145D05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80606D" w:rsidRDefault="004A2947" w:rsidP="00145D05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C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rop damage</w:t>
            </w:r>
          </w:p>
        </w:tc>
        <w:tc>
          <w:tcPr>
            <w:tcW w:w="1418" w:type="dxa"/>
          </w:tcPr>
          <w:p w:rsidR="004A2947" w:rsidRDefault="004A2947" w:rsidP="00D745D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80606D" w:rsidRDefault="004A2947" w:rsidP="00D745D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3</w:t>
            </w:r>
          </w:p>
        </w:tc>
        <w:tc>
          <w:tcPr>
            <w:tcW w:w="1701" w:type="dxa"/>
          </w:tcPr>
          <w:p w:rsidR="0080606D" w:rsidRDefault="005D2163" w:rsidP="00C1552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August</w:t>
            </w:r>
            <w:r w:rsidR="00C15526">
              <w:rPr>
                <w:rFonts w:ascii="Arial Unicode MS" w:eastAsia="Arial Unicode MS" w:hAnsi="Arial Unicode MS" w:cs="Arial Unicode MS" w:hint="eastAsia"/>
                <w:sz w:val="22"/>
              </w:rPr>
              <w:t xml:space="preserve"> 4, 6 and 8</w:t>
            </w:r>
          </w:p>
        </w:tc>
        <w:tc>
          <w:tcPr>
            <w:tcW w:w="2613" w:type="dxa"/>
          </w:tcPr>
          <w:p w:rsidR="0080606D" w:rsidRDefault="004A2947" w:rsidP="00D745D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V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is</w:t>
            </w:r>
            <w:r w:rsidR="003B262E">
              <w:rPr>
                <w:rFonts w:ascii="Arial Unicode MS" w:eastAsia="Arial Unicode MS" w:hAnsi="Arial Unicode MS" w:cs="Arial Unicode MS" w:hint="eastAsia"/>
                <w:sz w:val="22"/>
              </w:rPr>
              <w:t xml:space="preserve">ual rating of crop damage on </w:t>
            </w:r>
            <w:r w:rsidR="005D2163">
              <w:rPr>
                <w:rFonts w:ascii="Arial Unicode MS" w:eastAsia="Arial Unicode MS" w:hAnsi="Arial Unicode MS" w:cs="Arial Unicode MS" w:hint="eastAsia"/>
                <w:sz w:val="22"/>
              </w:rPr>
              <w:t>3, 5, 7 days after application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 </w:t>
            </w:r>
          </w:p>
        </w:tc>
      </w:tr>
    </w:tbl>
    <w:p w:rsidR="008C3DAA" w:rsidRDefault="008C3DAA" w:rsidP="00B96E36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5D2163" w:rsidRPr="003B262E" w:rsidRDefault="005D2163" w:rsidP="00B96E36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8C3DAA" w:rsidRDefault="006E3405" w:rsidP="00537ABC">
      <w:pPr>
        <w:pStyle w:val="a7"/>
        <w:ind w:leftChars="0" w:left="0"/>
        <w:jc w:val="left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E3405">
        <w:rPr>
          <w:rFonts w:ascii="Arial Unicode MS" w:eastAsia="Arial Unicode MS" w:hAnsi="Arial Unicode MS" w:cs="Arial Unicode MS" w:hint="eastAsia"/>
          <w:b/>
          <w:sz w:val="24"/>
          <w:szCs w:val="24"/>
        </w:rPr>
        <w:t>Results</w:t>
      </w:r>
    </w:p>
    <w:p w:rsidR="006E3405" w:rsidRPr="005353AB" w:rsidRDefault="005353AB" w:rsidP="005353AB">
      <w:pPr>
        <w:pStyle w:val="a7"/>
        <w:numPr>
          <w:ilvl w:val="0"/>
          <w:numId w:val="3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 w:rsidRPr="005353AB">
        <w:rPr>
          <w:rFonts w:ascii="Arial Unicode MS" w:eastAsia="Arial Unicode MS" w:hAnsi="Arial Unicode MS" w:cs="Arial Unicode MS" w:hint="eastAsia"/>
          <w:sz w:val="22"/>
        </w:rPr>
        <w:t>Efficacy</w:t>
      </w:r>
    </w:p>
    <w:tbl>
      <w:tblPr>
        <w:tblStyle w:val="a6"/>
        <w:tblW w:w="0" w:type="auto"/>
        <w:tblInd w:w="400" w:type="dxa"/>
        <w:tblLayout w:type="fixed"/>
        <w:tblLook w:val="04A0"/>
      </w:tblPr>
      <w:tblGrid>
        <w:gridCol w:w="2543"/>
        <w:gridCol w:w="993"/>
        <w:gridCol w:w="992"/>
        <w:gridCol w:w="992"/>
        <w:gridCol w:w="851"/>
        <w:gridCol w:w="1417"/>
        <w:gridCol w:w="1054"/>
      </w:tblGrid>
      <w:tr w:rsidR="006E3405" w:rsidTr="00AA6EE1">
        <w:tc>
          <w:tcPr>
            <w:tcW w:w="2543" w:type="dxa"/>
            <w:vMerge w:val="restart"/>
          </w:tcPr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6E3405" w:rsidRPr="00C17C0F" w:rsidRDefault="006E3405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C17C0F">
              <w:rPr>
                <w:rFonts w:ascii="Arial Unicode MS" w:eastAsia="Arial Unicode MS" w:hAnsi="Arial Unicode MS" w:cs="Arial Unicode MS" w:hint="eastAsia"/>
                <w:sz w:val="22"/>
              </w:rPr>
              <w:t>Product</w:t>
            </w:r>
          </w:p>
        </w:tc>
        <w:tc>
          <w:tcPr>
            <w:tcW w:w="3828" w:type="dxa"/>
            <w:gridSpan w:val="4"/>
          </w:tcPr>
          <w:p w:rsidR="006E3405" w:rsidRPr="00C17C0F" w:rsidRDefault="005D2163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Infected leaves</w:t>
            </w:r>
            <w:r w:rsidR="006E3405" w:rsidRPr="00C17C0F">
              <w:rPr>
                <w:rFonts w:ascii="Arial Unicode MS" w:eastAsia="Arial Unicode MS" w:hAnsi="Arial Unicode MS" w:cs="Arial Unicode MS" w:hint="eastAsia"/>
                <w:sz w:val="22"/>
              </w:rPr>
              <w:t xml:space="preserve"> (%)</w:t>
            </w:r>
          </w:p>
        </w:tc>
        <w:tc>
          <w:tcPr>
            <w:tcW w:w="1417" w:type="dxa"/>
            <w:vMerge w:val="restart"/>
          </w:tcPr>
          <w:p w:rsidR="006E3405" w:rsidRPr="00C17C0F" w:rsidRDefault="006E3405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C17C0F">
              <w:rPr>
                <w:rFonts w:ascii="Arial Unicode MS" w:eastAsia="Arial Unicode MS" w:hAnsi="Arial Unicode MS" w:cs="Arial Unicode MS" w:hint="eastAsia"/>
                <w:sz w:val="22"/>
              </w:rPr>
              <w:t>Significance</w:t>
            </w:r>
          </w:p>
          <w:p w:rsidR="006E3405" w:rsidRPr="00C17C0F" w:rsidRDefault="006E3405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C17C0F">
              <w:rPr>
                <w:rFonts w:ascii="Arial Unicode MS" w:eastAsia="Arial Unicode MS" w:hAnsi="Arial Unicode MS" w:cs="Arial Unicode MS" w:hint="eastAsia"/>
                <w:sz w:val="22"/>
              </w:rPr>
              <w:t>(DMRT</w:t>
            </w:r>
            <w:r w:rsidR="00537ABC">
              <w:rPr>
                <w:rFonts w:ascii="Arial Unicode MS" w:eastAsia="Arial Unicode MS" w:hAnsi="Arial Unicode MS" w:cs="Arial Unicode MS" w:hint="eastAsia"/>
                <w:sz w:val="22"/>
              </w:rPr>
              <w:t xml:space="preserve"> 95%</w:t>
            </w:r>
            <w:r w:rsidRPr="00C17C0F">
              <w:rPr>
                <w:rFonts w:ascii="Arial Unicode MS" w:eastAsia="Arial Unicode MS" w:hAnsi="Arial Unicode MS" w:cs="Arial Unicode MS" w:hint="eastAsia"/>
                <w:sz w:val="22"/>
              </w:rPr>
              <w:t>)</w:t>
            </w:r>
          </w:p>
        </w:tc>
        <w:tc>
          <w:tcPr>
            <w:tcW w:w="1054" w:type="dxa"/>
            <w:vMerge w:val="restart"/>
          </w:tcPr>
          <w:p w:rsidR="00537ABC" w:rsidRDefault="006E3405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C17C0F">
              <w:rPr>
                <w:rFonts w:ascii="Arial Unicode MS" w:eastAsia="Arial Unicode MS" w:hAnsi="Arial Unicode MS" w:cs="Arial Unicode MS" w:hint="eastAsia"/>
                <w:sz w:val="22"/>
              </w:rPr>
              <w:t xml:space="preserve">Control Value </w:t>
            </w:r>
          </w:p>
          <w:p w:rsidR="006E3405" w:rsidRPr="00C17C0F" w:rsidRDefault="006E3405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C17C0F">
              <w:rPr>
                <w:rFonts w:ascii="Arial Unicode MS" w:eastAsia="Arial Unicode MS" w:hAnsi="Arial Unicode MS" w:cs="Arial Unicode MS" w:hint="eastAsia"/>
                <w:sz w:val="22"/>
              </w:rPr>
              <w:t>(%)</w:t>
            </w:r>
          </w:p>
        </w:tc>
      </w:tr>
      <w:tr w:rsidR="006E3405" w:rsidTr="00AA6EE1">
        <w:tc>
          <w:tcPr>
            <w:tcW w:w="2543" w:type="dxa"/>
            <w:vMerge/>
          </w:tcPr>
          <w:p w:rsidR="006E3405" w:rsidRDefault="006E3405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993" w:type="dxa"/>
          </w:tcPr>
          <w:p w:rsidR="006E3405" w:rsidRPr="00C17C0F" w:rsidRDefault="006E3405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C17C0F">
              <w:rPr>
                <w:rFonts w:ascii="Arial Unicode MS" w:eastAsia="Arial Unicode MS" w:hAnsi="Arial Unicode MS" w:cs="Arial Unicode MS" w:hint="eastAsia"/>
                <w:sz w:val="22"/>
              </w:rPr>
              <w:t>1R</w:t>
            </w:r>
          </w:p>
        </w:tc>
        <w:tc>
          <w:tcPr>
            <w:tcW w:w="992" w:type="dxa"/>
          </w:tcPr>
          <w:p w:rsidR="006E3405" w:rsidRPr="00C17C0F" w:rsidRDefault="006E3405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C17C0F">
              <w:rPr>
                <w:rFonts w:ascii="Arial Unicode MS" w:eastAsia="Arial Unicode MS" w:hAnsi="Arial Unicode MS" w:cs="Arial Unicode MS" w:hint="eastAsia"/>
                <w:sz w:val="22"/>
              </w:rPr>
              <w:t>2R</w:t>
            </w:r>
          </w:p>
        </w:tc>
        <w:tc>
          <w:tcPr>
            <w:tcW w:w="992" w:type="dxa"/>
          </w:tcPr>
          <w:p w:rsidR="006E3405" w:rsidRPr="00C17C0F" w:rsidRDefault="006E3405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C17C0F">
              <w:rPr>
                <w:rFonts w:ascii="Arial Unicode MS" w:eastAsia="Arial Unicode MS" w:hAnsi="Arial Unicode MS" w:cs="Arial Unicode MS" w:hint="eastAsia"/>
                <w:sz w:val="22"/>
              </w:rPr>
              <w:t>3R</w:t>
            </w:r>
          </w:p>
        </w:tc>
        <w:tc>
          <w:tcPr>
            <w:tcW w:w="851" w:type="dxa"/>
          </w:tcPr>
          <w:p w:rsidR="006E3405" w:rsidRPr="00C17C0F" w:rsidRDefault="006E3405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 w:rsidRPr="00C17C0F">
              <w:rPr>
                <w:rFonts w:ascii="Arial Unicode MS" w:eastAsia="Arial Unicode MS" w:hAnsi="Arial Unicode MS" w:cs="Arial Unicode MS" w:hint="eastAsia"/>
                <w:sz w:val="22"/>
              </w:rPr>
              <w:t>Mean</w:t>
            </w:r>
          </w:p>
        </w:tc>
        <w:tc>
          <w:tcPr>
            <w:tcW w:w="1417" w:type="dxa"/>
            <w:vMerge/>
          </w:tcPr>
          <w:p w:rsidR="006E3405" w:rsidRDefault="006E3405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054" w:type="dxa"/>
            <w:vMerge/>
          </w:tcPr>
          <w:p w:rsidR="006E3405" w:rsidRDefault="006E3405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</w:tr>
      <w:tr w:rsidR="00F73BA9" w:rsidTr="00AA6EE1">
        <w:tc>
          <w:tcPr>
            <w:tcW w:w="2543" w:type="dxa"/>
          </w:tcPr>
          <w:p w:rsidR="00F73BA9" w:rsidRPr="009024CE" w:rsidRDefault="00F73BA9" w:rsidP="00DA4FE6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1. Botryzen</w:t>
            </w:r>
          </w:p>
        </w:tc>
        <w:tc>
          <w:tcPr>
            <w:tcW w:w="993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5.0</w:t>
            </w:r>
          </w:p>
        </w:tc>
        <w:tc>
          <w:tcPr>
            <w:tcW w:w="992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6.1</w:t>
            </w:r>
          </w:p>
        </w:tc>
        <w:tc>
          <w:tcPr>
            <w:tcW w:w="992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2.8</w:t>
            </w:r>
          </w:p>
        </w:tc>
        <w:tc>
          <w:tcPr>
            <w:tcW w:w="851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4.6</w:t>
            </w:r>
          </w:p>
        </w:tc>
        <w:tc>
          <w:tcPr>
            <w:tcW w:w="1417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b</w:t>
            </w:r>
          </w:p>
        </w:tc>
        <w:tc>
          <w:tcPr>
            <w:tcW w:w="1054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83.1</w:t>
            </w:r>
          </w:p>
        </w:tc>
      </w:tr>
      <w:tr w:rsidR="00F73BA9" w:rsidTr="00AA6EE1">
        <w:tc>
          <w:tcPr>
            <w:tcW w:w="2543" w:type="dxa"/>
          </w:tcPr>
          <w:p w:rsidR="00F73BA9" w:rsidRPr="009024CE" w:rsidRDefault="00F73BA9" w:rsidP="00DA4FE6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2. </w:t>
            </w:r>
            <w:r w:rsidRPr="009024CE">
              <w:rPr>
                <w:rFonts w:ascii="Arial Unicode MS" w:eastAsia="Arial Unicode MS" w:hAnsi="Arial Unicode MS" w:cs="Arial Unicode MS" w:hint="eastAsia"/>
                <w:sz w:val="22"/>
              </w:rPr>
              <w:t>B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otryzen</w:t>
            </w:r>
          </w:p>
        </w:tc>
        <w:tc>
          <w:tcPr>
            <w:tcW w:w="993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4.1</w:t>
            </w:r>
          </w:p>
        </w:tc>
        <w:tc>
          <w:tcPr>
            <w:tcW w:w="992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3.0</w:t>
            </w:r>
          </w:p>
        </w:tc>
        <w:tc>
          <w:tcPr>
            <w:tcW w:w="992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2.7</w:t>
            </w:r>
          </w:p>
        </w:tc>
        <w:tc>
          <w:tcPr>
            <w:tcW w:w="851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3.3</w:t>
            </w:r>
          </w:p>
        </w:tc>
        <w:tc>
          <w:tcPr>
            <w:tcW w:w="1417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b</w:t>
            </w:r>
          </w:p>
        </w:tc>
        <w:tc>
          <w:tcPr>
            <w:tcW w:w="1054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87.9</w:t>
            </w:r>
          </w:p>
        </w:tc>
      </w:tr>
      <w:tr w:rsidR="00F73BA9" w:rsidTr="00AA6EE1">
        <w:tc>
          <w:tcPr>
            <w:tcW w:w="2543" w:type="dxa"/>
          </w:tcPr>
          <w:p w:rsidR="00F73BA9" w:rsidRPr="009024CE" w:rsidRDefault="00F73BA9" w:rsidP="00DA4FE6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3. BETF 1401</w:t>
            </w:r>
          </w:p>
        </w:tc>
        <w:tc>
          <w:tcPr>
            <w:tcW w:w="993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12.4</w:t>
            </w:r>
          </w:p>
        </w:tc>
        <w:tc>
          <w:tcPr>
            <w:tcW w:w="992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2.9</w:t>
            </w:r>
          </w:p>
        </w:tc>
        <w:tc>
          <w:tcPr>
            <w:tcW w:w="992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9.3</w:t>
            </w:r>
          </w:p>
        </w:tc>
        <w:tc>
          <w:tcPr>
            <w:tcW w:w="851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8.2</w:t>
            </w:r>
          </w:p>
        </w:tc>
        <w:tc>
          <w:tcPr>
            <w:tcW w:w="1417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b</w:t>
            </w:r>
          </w:p>
        </w:tc>
        <w:tc>
          <w:tcPr>
            <w:tcW w:w="1054" w:type="dxa"/>
          </w:tcPr>
          <w:p w:rsidR="00F73BA9" w:rsidRPr="00C17C0F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69.9</w:t>
            </w:r>
          </w:p>
        </w:tc>
      </w:tr>
      <w:tr w:rsidR="00F73BA9" w:rsidTr="00AA6EE1">
        <w:tc>
          <w:tcPr>
            <w:tcW w:w="2543" w:type="dxa"/>
          </w:tcPr>
          <w:p w:rsidR="00F73BA9" w:rsidRPr="009024CE" w:rsidRDefault="00F73BA9" w:rsidP="00DA4FE6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4. BETF 1401</w:t>
            </w:r>
          </w:p>
        </w:tc>
        <w:tc>
          <w:tcPr>
            <w:tcW w:w="993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10.1</w:t>
            </w:r>
          </w:p>
        </w:tc>
        <w:tc>
          <w:tcPr>
            <w:tcW w:w="992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9.1</w:t>
            </w:r>
          </w:p>
        </w:tc>
        <w:tc>
          <w:tcPr>
            <w:tcW w:w="992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5.8</w:t>
            </w:r>
          </w:p>
        </w:tc>
        <w:tc>
          <w:tcPr>
            <w:tcW w:w="851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8.3</w:t>
            </w:r>
          </w:p>
        </w:tc>
        <w:tc>
          <w:tcPr>
            <w:tcW w:w="1417" w:type="dxa"/>
          </w:tcPr>
          <w:p w:rsidR="00F73BA9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b</w:t>
            </w:r>
          </w:p>
        </w:tc>
        <w:tc>
          <w:tcPr>
            <w:tcW w:w="1054" w:type="dxa"/>
          </w:tcPr>
          <w:p w:rsidR="00F73BA9" w:rsidRPr="00C17C0F" w:rsidRDefault="00F73BA9" w:rsidP="00DA4FE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69.5</w:t>
            </w:r>
          </w:p>
        </w:tc>
      </w:tr>
      <w:tr w:rsidR="00F73BA9" w:rsidTr="00AA6EE1">
        <w:tc>
          <w:tcPr>
            <w:tcW w:w="2543" w:type="dxa"/>
          </w:tcPr>
          <w:p w:rsidR="00F73BA9" w:rsidRPr="009024CE" w:rsidRDefault="00F73BA9" w:rsidP="009024CE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5. BETF 1403</w:t>
            </w:r>
          </w:p>
        </w:tc>
        <w:tc>
          <w:tcPr>
            <w:tcW w:w="993" w:type="dxa"/>
          </w:tcPr>
          <w:p w:rsidR="00F73BA9" w:rsidRDefault="00F73BA9" w:rsidP="00145D05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11.9</w:t>
            </w:r>
          </w:p>
        </w:tc>
        <w:tc>
          <w:tcPr>
            <w:tcW w:w="992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9.1</w:t>
            </w:r>
          </w:p>
        </w:tc>
        <w:tc>
          <w:tcPr>
            <w:tcW w:w="992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5.3</w:t>
            </w:r>
          </w:p>
        </w:tc>
        <w:tc>
          <w:tcPr>
            <w:tcW w:w="851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8.8</w:t>
            </w:r>
          </w:p>
        </w:tc>
        <w:tc>
          <w:tcPr>
            <w:tcW w:w="1417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b</w:t>
            </w:r>
          </w:p>
        </w:tc>
        <w:tc>
          <w:tcPr>
            <w:tcW w:w="1054" w:type="dxa"/>
          </w:tcPr>
          <w:p w:rsidR="00F73BA9" w:rsidRPr="00C17C0F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67.6</w:t>
            </w:r>
          </w:p>
        </w:tc>
      </w:tr>
      <w:tr w:rsidR="00F73BA9" w:rsidTr="00AA6EE1">
        <w:tc>
          <w:tcPr>
            <w:tcW w:w="2543" w:type="dxa"/>
          </w:tcPr>
          <w:p w:rsidR="00F73BA9" w:rsidRPr="009024CE" w:rsidRDefault="00F73BA9" w:rsidP="009024CE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6. BETF 1403</w:t>
            </w:r>
          </w:p>
        </w:tc>
        <w:tc>
          <w:tcPr>
            <w:tcW w:w="993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10.5</w:t>
            </w:r>
          </w:p>
        </w:tc>
        <w:tc>
          <w:tcPr>
            <w:tcW w:w="992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11.9</w:t>
            </w:r>
          </w:p>
        </w:tc>
        <w:tc>
          <w:tcPr>
            <w:tcW w:w="992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7.0</w:t>
            </w:r>
          </w:p>
        </w:tc>
        <w:tc>
          <w:tcPr>
            <w:tcW w:w="851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9.8</w:t>
            </w:r>
          </w:p>
        </w:tc>
        <w:tc>
          <w:tcPr>
            <w:tcW w:w="1417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b</w:t>
            </w:r>
          </w:p>
        </w:tc>
        <w:tc>
          <w:tcPr>
            <w:tcW w:w="1054" w:type="dxa"/>
          </w:tcPr>
          <w:p w:rsidR="00F73BA9" w:rsidRPr="00C17C0F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64.0</w:t>
            </w:r>
          </w:p>
        </w:tc>
      </w:tr>
      <w:tr w:rsidR="00F73BA9" w:rsidTr="00AA6EE1">
        <w:tc>
          <w:tcPr>
            <w:tcW w:w="2543" w:type="dxa"/>
          </w:tcPr>
          <w:p w:rsidR="00F73BA9" w:rsidRPr="009024CE" w:rsidRDefault="00F73BA9" w:rsidP="009024CE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7. </w:t>
            </w:r>
            <w:r w:rsidRPr="009024CE">
              <w:rPr>
                <w:rFonts w:ascii="Arial Unicode MS" w:eastAsia="Arial Unicode MS" w:hAnsi="Arial Unicode MS" w:cs="Arial Unicode MS" w:hint="eastAsia"/>
                <w:sz w:val="22"/>
              </w:rPr>
              <w:t>Fludioxonil 20%SC</w:t>
            </w:r>
          </w:p>
        </w:tc>
        <w:tc>
          <w:tcPr>
            <w:tcW w:w="993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1.7</w:t>
            </w:r>
          </w:p>
        </w:tc>
        <w:tc>
          <w:tcPr>
            <w:tcW w:w="992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6.1</w:t>
            </w:r>
          </w:p>
        </w:tc>
        <w:tc>
          <w:tcPr>
            <w:tcW w:w="992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2.0</w:t>
            </w:r>
          </w:p>
        </w:tc>
        <w:tc>
          <w:tcPr>
            <w:tcW w:w="851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3.3</w:t>
            </w:r>
          </w:p>
        </w:tc>
        <w:tc>
          <w:tcPr>
            <w:tcW w:w="1417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b</w:t>
            </w:r>
          </w:p>
        </w:tc>
        <w:tc>
          <w:tcPr>
            <w:tcW w:w="1054" w:type="dxa"/>
          </w:tcPr>
          <w:p w:rsidR="00F73BA9" w:rsidRDefault="00F73BA9" w:rsidP="00B96E3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87.9</w:t>
            </w:r>
          </w:p>
        </w:tc>
      </w:tr>
      <w:tr w:rsidR="00F73BA9" w:rsidTr="00AA6EE1">
        <w:tc>
          <w:tcPr>
            <w:tcW w:w="2543" w:type="dxa"/>
          </w:tcPr>
          <w:p w:rsidR="00F73BA9" w:rsidRPr="009024CE" w:rsidRDefault="00F73BA9" w:rsidP="009024CE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 xml:space="preserve">8. </w:t>
            </w:r>
            <w:r w:rsidRPr="009024CE">
              <w:rPr>
                <w:rFonts w:ascii="Arial Unicode MS" w:eastAsia="Arial Unicode MS" w:hAnsi="Arial Unicode MS" w:cs="Arial Unicode MS" w:hint="eastAsia"/>
                <w:sz w:val="22"/>
              </w:rPr>
              <w:t>Untreated control</w:t>
            </w:r>
          </w:p>
        </w:tc>
        <w:tc>
          <w:tcPr>
            <w:tcW w:w="993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22.4</w:t>
            </w:r>
          </w:p>
        </w:tc>
        <w:tc>
          <w:tcPr>
            <w:tcW w:w="992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23.6</w:t>
            </w:r>
          </w:p>
        </w:tc>
        <w:tc>
          <w:tcPr>
            <w:tcW w:w="992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35.6</w:t>
            </w:r>
          </w:p>
        </w:tc>
        <w:tc>
          <w:tcPr>
            <w:tcW w:w="851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27.2</w:t>
            </w:r>
          </w:p>
        </w:tc>
        <w:tc>
          <w:tcPr>
            <w:tcW w:w="1417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a</w:t>
            </w:r>
          </w:p>
        </w:tc>
        <w:tc>
          <w:tcPr>
            <w:tcW w:w="1054" w:type="dxa"/>
          </w:tcPr>
          <w:p w:rsidR="00F73BA9" w:rsidRDefault="00F73BA9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-</w:t>
            </w:r>
          </w:p>
        </w:tc>
      </w:tr>
    </w:tbl>
    <w:p w:rsidR="006E3405" w:rsidRDefault="004B0387" w:rsidP="00457824">
      <w:pPr>
        <w:pStyle w:val="a7"/>
        <w:ind w:leftChars="0" w:left="400"/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C.V.(%) = 42.5</w:t>
      </w:r>
    </w:p>
    <w:p w:rsidR="00145D05" w:rsidRDefault="00145D05" w:rsidP="00457824">
      <w:pPr>
        <w:pStyle w:val="a7"/>
        <w:ind w:leftChars="0" w:left="400"/>
        <w:jc w:val="left"/>
        <w:rPr>
          <w:rFonts w:ascii="Arial Unicode MS" w:eastAsia="Arial Unicode MS" w:hAnsi="Arial Unicode MS" w:cs="Arial Unicode MS"/>
          <w:sz w:val="22"/>
        </w:rPr>
      </w:pPr>
    </w:p>
    <w:p w:rsidR="00145D05" w:rsidRDefault="00145D05" w:rsidP="00457824">
      <w:pPr>
        <w:pStyle w:val="a7"/>
        <w:ind w:leftChars="0" w:left="400"/>
        <w:jc w:val="left"/>
        <w:rPr>
          <w:rFonts w:ascii="Arial Unicode MS" w:eastAsia="Arial Unicode MS" w:hAnsi="Arial Unicode MS" w:cs="Arial Unicode MS"/>
          <w:sz w:val="22"/>
        </w:rPr>
      </w:pPr>
    </w:p>
    <w:p w:rsidR="0033169E" w:rsidRPr="003B1655" w:rsidRDefault="005353AB" w:rsidP="003B1655">
      <w:pPr>
        <w:pStyle w:val="a7"/>
        <w:numPr>
          <w:ilvl w:val="0"/>
          <w:numId w:val="3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lastRenderedPageBreak/>
        <w:t>Phytotoxicity</w:t>
      </w:r>
      <w:r w:rsidR="003B1655">
        <w:rPr>
          <w:rFonts w:ascii="Arial Unicode MS" w:eastAsia="Arial Unicode MS" w:hAnsi="Arial Unicode MS" w:cs="Arial Unicode MS" w:hint="eastAsia"/>
          <w:sz w:val="22"/>
        </w:rPr>
        <w:t xml:space="preserve"> </w:t>
      </w:r>
      <w:r w:rsidR="004E4C26" w:rsidRPr="003B1655">
        <w:rPr>
          <w:rFonts w:ascii="Arial Unicode MS" w:eastAsia="Arial Unicode MS" w:hAnsi="Arial Unicode MS" w:cs="Arial Unicode MS" w:hint="eastAsia"/>
          <w:sz w:val="22"/>
        </w:rPr>
        <w:t xml:space="preserve">(assessed on  </w:t>
      </w:r>
      <w:r w:rsidR="0033169E" w:rsidRPr="003B1655">
        <w:rPr>
          <w:rFonts w:ascii="Arial Unicode MS" w:eastAsia="Arial Unicode MS" w:hAnsi="Arial Unicode MS" w:cs="Arial Unicode MS" w:hint="eastAsia"/>
          <w:sz w:val="22"/>
        </w:rPr>
        <w:t>5, 7</w:t>
      </w:r>
      <w:r w:rsidR="004E4C26" w:rsidRPr="003B1655">
        <w:rPr>
          <w:rFonts w:ascii="Arial Unicode MS" w:eastAsia="Arial Unicode MS" w:hAnsi="Arial Unicode MS" w:cs="Arial Unicode MS" w:hint="eastAsia"/>
          <w:sz w:val="22"/>
        </w:rPr>
        <w:t>, 14</w:t>
      </w:r>
      <w:r w:rsidR="0033169E" w:rsidRPr="003B1655">
        <w:rPr>
          <w:rFonts w:ascii="Arial Unicode MS" w:eastAsia="Arial Unicode MS" w:hAnsi="Arial Unicode MS" w:cs="Arial Unicode MS" w:hint="eastAsia"/>
          <w:sz w:val="22"/>
        </w:rPr>
        <w:t xml:space="preserve"> days after application)</w:t>
      </w:r>
    </w:p>
    <w:tbl>
      <w:tblPr>
        <w:tblStyle w:val="a6"/>
        <w:tblW w:w="0" w:type="auto"/>
        <w:tblInd w:w="400" w:type="dxa"/>
        <w:tblLook w:val="04A0"/>
      </w:tblPr>
      <w:tblGrid>
        <w:gridCol w:w="2260"/>
        <w:gridCol w:w="1984"/>
        <w:gridCol w:w="1276"/>
        <w:gridCol w:w="1276"/>
        <w:gridCol w:w="1984"/>
      </w:tblGrid>
      <w:tr w:rsidR="00537ABC" w:rsidTr="00537ABC">
        <w:tc>
          <w:tcPr>
            <w:tcW w:w="2260" w:type="dxa"/>
            <w:vMerge w:val="restart"/>
          </w:tcPr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Product</w:t>
            </w:r>
          </w:p>
        </w:tc>
        <w:tc>
          <w:tcPr>
            <w:tcW w:w="1984" w:type="dxa"/>
            <w:vMerge w:val="restart"/>
          </w:tcPr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Crop</w:t>
            </w:r>
          </w:p>
        </w:tc>
        <w:tc>
          <w:tcPr>
            <w:tcW w:w="2552" w:type="dxa"/>
            <w:gridSpan w:val="2"/>
          </w:tcPr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Degree of Crop Damage (0~5)</w:t>
            </w:r>
          </w:p>
        </w:tc>
        <w:tc>
          <w:tcPr>
            <w:tcW w:w="1984" w:type="dxa"/>
            <w:vMerge w:val="restart"/>
          </w:tcPr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Remark</w:t>
            </w:r>
          </w:p>
        </w:tc>
      </w:tr>
      <w:tr w:rsidR="00537ABC" w:rsidTr="00537ABC">
        <w:tc>
          <w:tcPr>
            <w:tcW w:w="2260" w:type="dxa"/>
            <w:vMerge/>
          </w:tcPr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984" w:type="dxa"/>
            <w:vMerge/>
          </w:tcPr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276" w:type="dxa"/>
          </w:tcPr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Standard</w:t>
            </w:r>
          </w:p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Dosage</w:t>
            </w:r>
          </w:p>
        </w:tc>
        <w:tc>
          <w:tcPr>
            <w:tcW w:w="1276" w:type="dxa"/>
          </w:tcPr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Double</w:t>
            </w:r>
          </w:p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Dosage</w:t>
            </w:r>
          </w:p>
        </w:tc>
        <w:tc>
          <w:tcPr>
            <w:tcW w:w="1984" w:type="dxa"/>
            <w:vMerge/>
          </w:tcPr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</w:tr>
      <w:tr w:rsidR="00537ABC" w:rsidTr="00537ABC">
        <w:tc>
          <w:tcPr>
            <w:tcW w:w="2260" w:type="dxa"/>
          </w:tcPr>
          <w:p w:rsidR="00537ABC" w:rsidRPr="00537ABC" w:rsidRDefault="0024514D" w:rsidP="00537ABC">
            <w:pPr>
              <w:spacing w:line="276" w:lineRule="auto"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Botryzen</w:t>
            </w:r>
          </w:p>
        </w:tc>
        <w:tc>
          <w:tcPr>
            <w:tcW w:w="1984" w:type="dxa"/>
            <w:vMerge w:val="restart"/>
          </w:tcPr>
          <w:p w:rsidR="00537ABC" w:rsidRDefault="00C26659" w:rsidP="00C26659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Ginseng</w:t>
            </w:r>
          </w:p>
          <w:p w:rsidR="004E4C26" w:rsidRDefault="004E4C26" w:rsidP="004E4C26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(</w:t>
            </w:r>
            <w:r>
              <w:rPr>
                <w:rFonts w:ascii="Arial Unicode MS" w:eastAsia="Arial Unicode MS" w:hAnsi="Arial Unicode MS" w:cs="Arial Unicode MS"/>
                <w:sz w:val="22"/>
              </w:rPr>
              <w:t>‘</w:t>
            </w:r>
            <w:r w:rsidR="00C26659">
              <w:rPr>
                <w:rFonts w:ascii="Arial Unicode MS" w:eastAsia="Arial Unicode MS" w:hAnsi="Arial Unicode MS" w:cs="Arial Unicode MS" w:hint="eastAsia"/>
                <w:sz w:val="22"/>
              </w:rPr>
              <w:t>local variety</w:t>
            </w:r>
            <w:r>
              <w:rPr>
                <w:rFonts w:ascii="Arial Unicode MS" w:eastAsia="Arial Unicode MS" w:hAnsi="Arial Unicode MS" w:cs="Arial Unicode MS"/>
                <w:sz w:val="22"/>
              </w:rPr>
              <w:t>’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)</w:t>
            </w:r>
          </w:p>
        </w:tc>
        <w:tc>
          <w:tcPr>
            <w:tcW w:w="1276" w:type="dxa"/>
          </w:tcPr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0</w:t>
            </w:r>
          </w:p>
        </w:tc>
        <w:tc>
          <w:tcPr>
            <w:tcW w:w="1276" w:type="dxa"/>
          </w:tcPr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0</w:t>
            </w:r>
          </w:p>
        </w:tc>
        <w:tc>
          <w:tcPr>
            <w:tcW w:w="1984" w:type="dxa"/>
          </w:tcPr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N</w:t>
            </w:r>
            <w:r>
              <w:rPr>
                <w:rFonts w:ascii="Arial Unicode MS" w:eastAsia="Arial Unicode MS" w:hAnsi="Arial Unicode MS" w:cs="Arial Unicode MS" w:hint="eastAsia"/>
                <w:sz w:val="22"/>
              </w:rPr>
              <w:t>o damage</w:t>
            </w:r>
          </w:p>
        </w:tc>
      </w:tr>
      <w:tr w:rsidR="004E4C26" w:rsidTr="00537ABC">
        <w:tc>
          <w:tcPr>
            <w:tcW w:w="2260" w:type="dxa"/>
          </w:tcPr>
          <w:p w:rsidR="004E4C26" w:rsidRDefault="00C26659" w:rsidP="00537ABC">
            <w:pPr>
              <w:pStyle w:val="a7"/>
              <w:spacing w:line="276" w:lineRule="auto"/>
              <w:ind w:leftChars="0" w:left="0"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BETF 140</w:t>
            </w:r>
            <w:r w:rsidR="0024514D">
              <w:rPr>
                <w:rFonts w:ascii="Arial Unicode MS" w:eastAsia="Arial Unicode MS" w:hAnsi="Arial Unicode MS" w:cs="Arial Unicode MS" w:hint="eastAsia"/>
                <w:sz w:val="22"/>
              </w:rPr>
              <w:t>1</w:t>
            </w:r>
          </w:p>
        </w:tc>
        <w:tc>
          <w:tcPr>
            <w:tcW w:w="1984" w:type="dxa"/>
            <w:vMerge/>
          </w:tcPr>
          <w:p w:rsidR="004E4C26" w:rsidRDefault="004E4C26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276" w:type="dxa"/>
          </w:tcPr>
          <w:p w:rsidR="004E4C26" w:rsidRDefault="004E4C26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0</w:t>
            </w:r>
          </w:p>
        </w:tc>
        <w:tc>
          <w:tcPr>
            <w:tcW w:w="1276" w:type="dxa"/>
          </w:tcPr>
          <w:p w:rsidR="004E4C26" w:rsidRDefault="004E4C26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0</w:t>
            </w:r>
          </w:p>
        </w:tc>
        <w:tc>
          <w:tcPr>
            <w:tcW w:w="1984" w:type="dxa"/>
          </w:tcPr>
          <w:p w:rsidR="004E4C26" w:rsidRDefault="004E4C26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“</w:t>
            </w:r>
          </w:p>
        </w:tc>
      </w:tr>
      <w:tr w:rsidR="00537ABC" w:rsidTr="00537ABC">
        <w:tc>
          <w:tcPr>
            <w:tcW w:w="2260" w:type="dxa"/>
          </w:tcPr>
          <w:p w:rsidR="00537ABC" w:rsidRDefault="00C26659" w:rsidP="00537ABC">
            <w:pPr>
              <w:pStyle w:val="a7"/>
              <w:spacing w:line="276" w:lineRule="auto"/>
              <w:ind w:leftChars="0" w:left="0"/>
              <w:jc w:val="left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BETF 140</w:t>
            </w:r>
            <w:r w:rsidR="003B1655">
              <w:rPr>
                <w:rFonts w:ascii="Arial Unicode MS" w:eastAsia="Arial Unicode MS" w:hAnsi="Arial Unicode MS" w:cs="Arial Unicode MS" w:hint="eastAsia"/>
                <w:sz w:val="22"/>
              </w:rPr>
              <w:t>3</w:t>
            </w:r>
          </w:p>
        </w:tc>
        <w:tc>
          <w:tcPr>
            <w:tcW w:w="1984" w:type="dxa"/>
            <w:vMerge/>
          </w:tcPr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276" w:type="dxa"/>
          </w:tcPr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0</w:t>
            </w:r>
          </w:p>
        </w:tc>
        <w:tc>
          <w:tcPr>
            <w:tcW w:w="1276" w:type="dxa"/>
          </w:tcPr>
          <w:p w:rsidR="00537ABC" w:rsidRDefault="00537ABC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0</w:t>
            </w:r>
          </w:p>
        </w:tc>
        <w:tc>
          <w:tcPr>
            <w:tcW w:w="1984" w:type="dxa"/>
          </w:tcPr>
          <w:p w:rsidR="00537ABC" w:rsidRDefault="004E4C26" w:rsidP="00537ABC">
            <w:pPr>
              <w:pStyle w:val="a7"/>
              <w:spacing w:line="276" w:lineRule="auto"/>
              <w:ind w:leftChars="0" w:left="0"/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“</w:t>
            </w:r>
          </w:p>
        </w:tc>
      </w:tr>
    </w:tbl>
    <w:p w:rsidR="005353AB" w:rsidRDefault="005353AB" w:rsidP="00457824">
      <w:pPr>
        <w:pStyle w:val="a7"/>
        <w:ind w:leftChars="0" w:left="400"/>
        <w:jc w:val="left"/>
        <w:rPr>
          <w:rFonts w:ascii="Arial Unicode MS" w:eastAsia="Arial Unicode MS" w:hAnsi="Arial Unicode MS" w:cs="Arial Unicode MS"/>
          <w:sz w:val="22"/>
        </w:rPr>
      </w:pPr>
    </w:p>
    <w:p w:rsidR="005353AB" w:rsidRPr="00537ABC" w:rsidRDefault="00E85CD6" w:rsidP="00537ABC">
      <w:pPr>
        <w:jc w:val="left"/>
        <w:rPr>
          <w:rFonts w:ascii="Arial Unicode MS" w:eastAsia="Arial Unicode MS" w:hAnsi="Arial Unicode MS" w:cs="Arial Unicode MS"/>
          <w:b/>
          <w:sz w:val="22"/>
        </w:rPr>
      </w:pPr>
      <w:r>
        <w:rPr>
          <w:rFonts w:ascii="Arial Unicode MS" w:eastAsia="Arial Unicode MS" w:hAnsi="Arial Unicode MS" w:cs="Arial Unicode MS" w:hint="eastAsia"/>
          <w:b/>
          <w:sz w:val="22"/>
        </w:rPr>
        <w:t xml:space="preserve">Summary and </w:t>
      </w:r>
      <w:r w:rsidR="00537ABC" w:rsidRPr="00537ABC">
        <w:rPr>
          <w:rFonts w:ascii="Arial Unicode MS" w:eastAsia="Arial Unicode MS" w:hAnsi="Arial Unicode MS" w:cs="Arial Unicode MS" w:hint="eastAsia"/>
          <w:b/>
          <w:sz w:val="22"/>
        </w:rPr>
        <w:t>Conclusion</w:t>
      </w:r>
    </w:p>
    <w:p w:rsidR="005353AB" w:rsidRDefault="00703822" w:rsidP="00E85CD6">
      <w:pPr>
        <w:pStyle w:val="a7"/>
        <w:numPr>
          <w:ilvl w:val="0"/>
          <w:numId w:val="3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 xml:space="preserve">This study was performed according to the </w:t>
      </w:r>
      <w:r w:rsidR="00645473">
        <w:rPr>
          <w:rFonts w:ascii="Arial Unicode MS" w:eastAsia="Arial Unicode MS" w:hAnsi="Arial Unicode MS" w:cs="Arial Unicode MS"/>
          <w:sz w:val="22"/>
        </w:rPr>
        <w:t>‘</w:t>
      </w:r>
      <w:r>
        <w:rPr>
          <w:rFonts w:ascii="Arial Unicode MS" w:eastAsia="Arial Unicode MS" w:hAnsi="Arial Unicode MS" w:cs="Arial Unicode MS" w:hint="eastAsia"/>
          <w:sz w:val="22"/>
        </w:rPr>
        <w:t>Criteria and Method of Study for the product registration of agrochemicals</w:t>
      </w:r>
      <w:r w:rsidR="00645473">
        <w:rPr>
          <w:rFonts w:ascii="Arial Unicode MS" w:eastAsia="Arial Unicode MS" w:hAnsi="Arial Unicode MS" w:cs="Arial Unicode MS"/>
          <w:sz w:val="22"/>
        </w:rPr>
        <w:t>’</w:t>
      </w:r>
      <w:r>
        <w:rPr>
          <w:rFonts w:ascii="Arial Unicode MS" w:eastAsia="Arial Unicode MS" w:hAnsi="Arial Unicode MS" w:cs="Arial Unicode MS" w:hint="eastAsia"/>
          <w:sz w:val="22"/>
        </w:rPr>
        <w:t>. Efficacy of study product</w:t>
      </w:r>
      <w:r w:rsidR="00C765C7">
        <w:rPr>
          <w:rFonts w:ascii="Arial Unicode MS" w:eastAsia="Arial Unicode MS" w:hAnsi="Arial Unicode MS" w:cs="Arial Unicode MS" w:hint="eastAsia"/>
          <w:sz w:val="22"/>
        </w:rPr>
        <w:t>s were</w:t>
      </w:r>
      <w:r>
        <w:rPr>
          <w:rFonts w:ascii="Arial Unicode MS" w:eastAsia="Arial Unicode MS" w:hAnsi="Arial Unicode MS" w:cs="Arial Unicode MS" w:hint="eastAsia"/>
          <w:sz w:val="22"/>
        </w:rPr>
        <w:t xml:space="preserve"> evalua</w:t>
      </w:r>
      <w:r w:rsidR="004F661C">
        <w:rPr>
          <w:rFonts w:ascii="Arial Unicode MS" w:eastAsia="Arial Unicode MS" w:hAnsi="Arial Unicode MS" w:cs="Arial Unicode MS" w:hint="eastAsia"/>
          <w:sz w:val="22"/>
        </w:rPr>
        <w:t xml:space="preserve">ted with the percentage of infected leaves </w:t>
      </w:r>
      <w:r w:rsidR="004E4C26">
        <w:rPr>
          <w:rFonts w:ascii="Arial Unicode MS" w:eastAsia="Arial Unicode MS" w:hAnsi="Arial Unicode MS" w:cs="Arial Unicode MS" w:hint="eastAsia"/>
          <w:sz w:val="22"/>
        </w:rPr>
        <w:t xml:space="preserve">in the treated plot </w:t>
      </w:r>
      <w:r>
        <w:rPr>
          <w:rFonts w:ascii="Arial Unicode MS" w:eastAsia="Arial Unicode MS" w:hAnsi="Arial Unicode MS" w:cs="Arial Unicode MS" w:hint="eastAsia"/>
          <w:sz w:val="22"/>
        </w:rPr>
        <w:t xml:space="preserve">compared to that of untreated </w:t>
      </w:r>
      <w:r w:rsidR="004E4C26">
        <w:rPr>
          <w:rFonts w:ascii="Arial Unicode MS" w:eastAsia="Arial Unicode MS" w:hAnsi="Arial Unicode MS" w:cs="Arial Unicode MS" w:hint="eastAsia"/>
          <w:sz w:val="22"/>
        </w:rPr>
        <w:t>control</w:t>
      </w:r>
      <w:r w:rsidR="004F661C">
        <w:rPr>
          <w:rFonts w:ascii="Arial Unicode MS" w:eastAsia="Arial Unicode MS" w:hAnsi="Arial Unicode MS" w:cs="Arial Unicode MS" w:hint="eastAsia"/>
          <w:sz w:val="22"/>
        </w:rPr>
        <w:t xml:space="preserve"> at the 7 days after the final application</w:t>
      </w:r>
      <w:r w:rsidR="00D12EF7">
        <w:rPr>
          <w:rFonts w:ascii="Arial Unicode MS" w:eastAsia="Arial Unicode MS" w:hAnsi="Arial Unicode MS" w:cs="Arial Unicode MS" w:hint="eastAsia"/>
          <w:sz w:val="22"/>
        </w:rPr>
        <w:t>.</w:t>
      </w:r>
      <w:r>
        <w:rPr>
          <w:rFonts w:ascii="Arial Unicode MS" w:eastAsia="Arial Unicode MS" w:hAnsi="Arial Unicode MS" w:cs="Arial Unicode MS" w:hint="eastAsia"/>
          <w:sz w:val="22"/>
        </w:rPr>
        <w:t xml:space="preserve">  </w:t>
      </w:r>
    </w:p>
    <w:p w:rsidR="005353AB" w:rsidRPr="004F661C" w:rsidRDefault="005353AB" w:rsidP="00457824">
      <w:pPr>
        <w:pStyle w:val="a7"/>
        <w:ind w:leftChars="0" w:left="400"/>
        <w:jc w:val="left"/>
        <w:rPr>
          <w:rFonts w:ascii="Arial Unicode MS" w:eastAsia="Arial Unicode MS" w:hAnsi="Arial Unicode MS" w:cs="Arial Unicode MS"/>
          <w:sz w:val="22"/>
        </w:rPr>
      </w:pPr>
    </w:p>
    <w:p w:rsidR="005353AB" w:rsidRDefault="00D12EF7" w:rsidP="00D12EF7">
      <w:pPr>
        <w:pStyle w:val="a7"/>
        <w:numPr>
          <w:ilvl w:val="0"/>
          <w:numId w:val="3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Study plot design was randomized complete block design with 3 replications. For the evaluation of efficacy of</w:t>
      </w:r>
      <w:r w:rsidR="005A10B0">
        <w:rPr>
          <w:rFonts w:ascii="Arial Unicode MS" w:eastAsia="Arial Unicode MS" w:hAnsi="Arial Unicode MS" w:cs="Arial Unicode MS" w:hint="eastAsia"/>
          <w:sz w:val="22"/>
        </w:rPr>
        <w:t xml:space="preserve"> study product</w:t>
      </w:r>
      <w:r w:rsidR="00C15526">
        <w:rPr>
          <w:rFonts w:ascii="Arial Unicode MS" w:eastAsia="Arial Unicode MS" w:hAnsi="Arial Unicode MS" w:cs="Arial Unicode MS" w:hint="eastAsia"/>
          <w:sz w:val="22"/>
        </w:rPr>
        <w:t>s</w:t>
      </w:r>
      <w:r w:rsidR="004F661C">
        <w:rPr>
          <w:rFonts w:ascii="Arial Unicode MS" w:eastAsia="Arial Unicode MS" w:hAnsi="Arial Unicode MS" w:cs="Arial Unicode MS" w:hint="eastAsia"/>
          <w:sz w:val="22"/>
        </w:rPr>
        <w:t xml:space="preserve"> the infected leaves over the 100 leaves</w:t>
      </w:r>
      <w:r w:rsidR="005A10B0">
        <w:rPr>
          <w:rFonts w:ascii="Arial Unicode MS" w:eastAsia="Arial Unicode MS" w:hAnsi="Arial Unicode MS" w:cs="Arial Unicode MS" w:hint="eastAsia"/>
          <w:sz w:val="22"/>
        </w:rPr>
        <w:t xml:space="preserve"> </w:t>
      </w:r>
      <w:r>
        <w:rPr>
          <w:rFonts w:ascii="Arial Unicode MS" w:eastAsia="Arial Unicode MS" w:hAnsi="Arial Unicode MS" w:cs="Arial Unicode MS" w:hint="eastAsia"/>
          <w:sz w:val="22"/>
        </w:rPr>
        <w:t>per study plot were</w:t>
      </w:r>
      <w:r w:rsidR="005A10B0">
        <w:rPr>
          <w:rFonts w:ascii="Arial Unicode MS" w:eastAsia="Arial Unicode MS" w:hAnsi="Arial Unicode MS" w:cs="Arial Unicode MS" w:hint="eastAsia"/>
          <w:sz w:val="22"/>
        </w:rPr>
        <w:t xml:space="preserve"> counted and con</w:t>
      </w:r>
      <w:r w:rsidR="004F661C">
        <w:rPr>
          <w:rFonts w:ascii="Arial Unicode MS" w:eastAsia="Arial Unicode MS" w:hAnsi="Arial Unicode MS" w:cs="Arial Unicode MS" w:hint="eastAsia"/>
          <w:sz w:val="22"/>
        </w:rPr>
        <w:t xml:space="preserve">verted to the </w:t>
      </w:r>
      <w:r w:rsidR="004F661C">
        <w:rPr>
          <w:rFonts w:ascii="Arial Unicode MS" w:eastAsia="Arial Unicode MS" w:hAnsi="Arial Unicode MS" w:cs="Arial Unicode MS"/>
          <w:sz w:val="22"/>
        </w:rPr>
        <w:t>percentage</w:t>
      </w:r>
      <w:r w:rsidR="004F661C">
        <w:rPr>
          <w:rFonts w:ascii="Arial Unicode MS" w:eastAsia="Arial Unicode MS" w:hAnsi="Arial Unicode MS" w:cs="Arial Unicode MS" w:hint="eastAsia"/>
          <w:sz w:val="22"/>
        </w:rPr>
        <w:t xml:space="preserve"> of infected leaves</w:t>
      </w:r>
      <w:r w:rsidR="005A10B0">
        <w:rPr>
          <w:rFonts w:ascii="Arial Unicode MS" w:eastAsia="Arial Unicode MS" w:hAnsi="Arial Unicode MS" w:cs="Arial Unicode MS" w:hint="eastAsia"/>
          <w:sz w:val="22"/>
        </w:rPr>
        <w:t>.</w:t>
      </w:r>
      <w:r>
        <w:rPr>
          <w:rFonts w:ascii="Arial Unicode MS" w:eastAsia="Arial Unicode MS" w:hAnsi="Arial Unicode MS" w:cs="Arial Unicode MS" w:hint="eastAsia"/>
          <w:sz w:val="22"/>
        </w:rPr>
        <w:t xml:space="preserve"> </w:t>
      </w:r>
      <w:r w:rsidR="00645473">
        <w:rPr>
          <w:rFonts w:ascii="Arial Unicode MS" w:eastAsia="Arial Unicode MS" w:hAnsi="Arial Unicode MS" w:cs="Arial Unicode MS" w:hint="eastAsia"/>
          <w:sz w:val="22"/>
        </w:rPr>
        <w:t xml:space="preserve">Significance by treatment was analyzed by </w:t>
      </w:r>
      <w:r w:rsidR="00645473">
        <w:rPr>
          <w:rFonts w:ascii="Arial Unicode MS" w:eastAsia="Arial Unicode MS" w:hAnsi="Arial Unicode MS" w:cs="Arial Unicode MS"/>
          <w:sz w:val="22"/>
        </w:rPr>
        <w:t>‘</w:t>
      </w:r>
      <w:r w:rsidR="00645473">
        <w:rPr>
          <w:rFonts w:ascii="Arial Unicode MS" w:eastAsia="Arial Unicode MS" w:hAnsi="Arial Unicode MS" w:cs="Arial Unicode MS" w:hint="eastAsia"/>
          <w:sz w:val="22"/>
        </w:rPr>
        <w:t>Duncan</w:t>
      </w:r>
      <w:r w:rsidR="00645473">
        <w:rPr>
          <w:rFonts w:ascii="Arial Unicode MS" w:eastAsia="Arial Unicode MS" w:hAnsi="Arial Unicode MS" w:cs="Arial Unicode MS"/>
          <w:sz w:val="22"/>
        </w:rPr>
        <w:t>’</w:t>
      </w:r>
      <w:r w:rsidR="00645473">
        <w:rPr>
          <w:rFonts w:ascii="Arial Unicode MS" w:eastAsia="Arial Unicode MS" w:hAnsi="Arial Unicode MS" w:cs="Arial Unicode MS" w:hint="eastAsia"/>
          <w:sz w:val="22"/>
        </w:rPr>
        <w:t>s multiple range test</w:t>
      </w:r>
      <w:r w:rsidR="00645473">
        <w:rPr>
          <w:rFonts w:ascii="Arial Unicode MS" w:eastAsia="Arial Unicode MS" w:hAnsi="Arial Unicode MS" w:cs="Arial Unicode MS"/>
          <w:sz w:val="22"/>
        </w:rPr>
        <w:t>’</w:t>
      </w:r>
      <w:r w:rsidR="00645473">
        <w:rPr>
          <w:rFonts w:ascii="Arial Unicode MS" w:eastAsia="Arial Unicode MS" w:hAnsi="Arial Unicode MS" w:cs="Arial Unicode MS" w:hint="eastAsia"/>
          <w:sz w:val="22"/>
        </w:rPr>
        <w:t xml:space="preserve"> at 95% credit level  </w:t>
      </w:r>
    </w:p>
    <w:p w:rsidR="005353AB" w:rsidRPr="00645473" w:rsidRDefault="005353AB" w:rsidP="00457824">
      <w:pPr>
        <w:pStyle w:val="a7"/>
        <w:ind w:leftChars="0" w:left="400"/>
        <w:jc w:val="left"/>
        <w:rPr>
          <w:rFonts w:ascii="Arial Unicode MS" w:eastAsia="Arial Unicode MS" w:hAnsi="Arial Unicode MS" w:cs="Arial Unicode MS"/>
          <w:sz w:val="22"/>
        </w:rPr>
      </w:pPr>
    </w:p>
    <w:p w:rsidR="00645473" w:rsidRDefault="004E4C26" w:rsidP="00645473">
      <w:pPr>
        <w:pStyle w:val="a7"/>
        <w:numPr>
          <w:ilvl w:val="0"/>
          <w:numId w:val="3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As t</w:t>
      </w:r>
      <w:r w:rsidR="004F661C">
        <w:rPr>
          <w:rFonts w:ascii="Arial Unicode MS" w:eastAsia="Arial Unicode MS" w:hAnsi="Arial Unicode MS" w:cs="Arial Unicode MS" w:hint="eastAsia"/>
          <w:sz w:val="22"/>
        </w:rPr>
        <w:t>he percentage of infected leaves</w:t>
      </w:r>
      <w:r w:rsidR="00645473">
        <w:rPr>
          <w:rFonts w:ascii="Arial Unicode MS" w:eastAsia="Arial Unicode MS" w:hAnsi="Arial Unicode MS" w:cs="Arial Unicode MS" w:hint="eastAsia"/>
          <w:sz w:val="22"/>
        </w:rPr>
        <w:t xml:space="preserve"> in the</w:t>
      </w:r>
      <w:r w:rsidR="004F661C">
        <w:rPr>
          <w:rFonts w:ascii="Arial Unicode MS" w:eastAsia="Arial Unicode MS" w:hAnsi="Arial Unicode MS" w:cs="Arial Unicode MS" w:hint="eastAsia"/>
          <w:sz w:val="22"/>
        </w:rPr>
        <w:t xml:space="preserve"> untreated control plot was 27.2</w:t>
      </w:r>
      <w:r w:rsidR="00645473">
        <w:rPr>
          <w:rFonts w:ascii="Arial Unicode MS" w:eastAsia="Arial Unicode MS" w:hAnsi="Arial Unicode MS" w:cs="Arial Unicode MS" w:hint="eastAsia"/>
          <w:sz w:val="22"/>
        </w:rPr>
        <w:t>%, it was enough to assess the efficacy of each treatment.</w:t>
      </w:r>
    </w:p>
    <w:p w:rsidR="00F73BA9" w:rsidRPr="00F73BA9" w:rsidRDefault="00F73BA9" w:rsidP="00F73BA9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4E4C26" w:rsidRDefault="00F73BA9" w:rsidP="00F73BA9">
      <w:pPr>
        <w:pStyle w:val="a7"/>
        <w:numPr>
          <w:ilvl w:val="0"/>
          <w:numId w:val="3"/>
        </w:numPr>
        <w:ind w:leftChars="0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Control values of Botryzen were 83.1% at x1,000 and 87.9% at x500 respectively, and there was no significant difference between dilution rates, and to the reference product.</w:t>
      </w:r>
    </w:p>
    <w:p w:rsidR="00F73BA9" w:rsidRPr="00F73BA9" w:rsidRDefault="00F73BA9" w:rsidP="00F73BA9">
      <w:pPr>
        <w:rPr>
          <w:rFonts w:ascii="Arial Unicode MS" w:eastAsia="Arial Unicode MS" w:hAnsi="Arial Unicode MS" w:cs="Arial Unicode MS"/>
          <w:sz w:val="22"/>
        </w:rPr>
      </w:pPr>
    </w:p>
    <w:p w:rsidR="00796613" w:rsidRPr="00F73BA9" w:rsidRDefault="00F73BA9" w:rsidP="00F73BA9">
      <w:pPr>
        <w:pStyle w:val="a7"/>
        <w:numPr>
          <w:ilvl w:val="0"/>
          <w:numId w:val="3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BETF 1401 s</w:t>
      </w:r>
      <w:r w:rsidR="004F661C">
        <w:rPr>
          <w:rFonts w:ascii="Arial Unicode MS" w:eastAsia="Arial Unicode MS" w:hAnsi="Arial Unicode MS" w:cs="Arial Unicode MS" w:hint="eastAsia"/>
          <w:sz w:val="22"/>
        </w:rPr>
        <w:t>howed 69.9% and 69.5</w:t>
      </w:r>
      <w:r w:rsidR="005A10B0">
        <w:rPr>
          <w:rFonts w:ascii="Arial Unicode MS" w:eastAsia="Arial Unicode MS" w:hAnsi="Arial Unicode MS" w:cs="Arial Unicode MS" w:hint="eastAsia"/>
          <w:sz w:val="22"/>
        </w:rPr>
        <w:t xml:space="preserve">% control value </w:t>
      </w:r>
      <w:r w:rsidR="004F661C">
        <w:rPr>
          <w:rFonts w:ascii="Arial Unicode MS" w:eastAsia="Arial Unicode MS" w:hAnsi="Arial Unicode MS" w:cs="Arial Unicode MS" w:hint="eastAsia"/>
          <w:sz w:val="22"/>
        </w:rPr>
        <w:t>respectively</w:t>
      </w:r>
      <w:r w:rsidR="00C765C7">
        <w:rPr>
          <w:rFonts w:ascii="Arial Unicode MS" w:eastAsia="Arial Unicode MS" w:hAnsi="Arial Unicode MS" w:cs="Arial Unicode MS" w:hint="eastAsia"/>
          <w:sz w:val="22"/>
        </w:rPr>
        <w:t>, and there was</w:t>
      </w:r>
      <w:r w:rsidR="00645473">
        <w:rPr>
          <w:rFonts w:ascii="Arial Unicode MS" w:eastAsia="Arial Unicode MS" w:hAnsi="Arial Unicode MS" w:cs="Arial Unicode MS" w:hint="eastAsia"/>
          <w:sz w:val="22"/>
        </w:rPr>
        <w:t xml:space="preserve"> </w:t>
      </w:r>
      <w:r w:rsidR="007C3C96">
        <w:rPr>
          <w:rFonts w:ascii="Arial Unicode MS" w:eastAsia="Arial Unicode MS" w:hAnsi="Arial Unicode MS" w:cs="Arial Unicode MS" w:hint="eastAsia"/>
          <w:sz w:val="22"/>
        </w:rPr>
        <w:t xml:space="preserve">no </w:t>
      </w:r>
      <w:r w:rsidR="00645473">
        <w:rPr>
          <w:rFonts w:ascii="Arial Unicode MS" w:eastAsia="Arial Unicode MS" w:hAnsi="Arial Unicode MS" w:cs="Arial Unicode MS" w:hint="eastAsia"/>
          <w:sz w:val="22"/>
        </w:rPr>
        <w:t>signifi</w:t>
      </w:r>
      <w:r w:rsidR="00796613">
        <w:rPr>
          <w:rFonts w:ascii="Arial Unicode MS" w:eastAsia="Arial Unicode MS" w:hAnsi="Arial Unicode MS" w:cs="Arial Unicode MS" w:hint="eastAsia"/>
          <w:sz w:val="22"/>
        </w:rPr>
        <w:t>c</w:t>
      </w:r>
      <w:r w:rsidR="00645473">
        <w:rPr>
          <w:rFonts w:ascii="Arial Unicode MS" w:eastAsia="Arial Unicode MS" w:hAnsi="Arial Unicode MS" w:cs="Arial Unicode MS" w:hint="eastAsia"/>
          <w:sz w:val="22"/>
        </w:rPr>
        <w:t>ant</w:t>
      </w:r>
      <w:r w:rsidR="00C765C7">
        <w:rPr>
          <w:rFonts w:ascii="Arial Unicode MS" w:eastAsia="Arial Unicode MS" w:hAnsi="Arial Unicode MS" w:cs="Arial Unicode MS" w:hint="eastAsia"/>
          <w:sz w:val="22"/>
        </w:rPr>
        <w:t xml:space="preserve"> difference</w:t>
      </w:r>
      <w:r w:rsidR="004C3468">
        <w:rPr>
          <w:rFonts w:ascii="Arial Unicode MS" w:eastAsia="Arial Unicode MS" w:hAnsi="Arial Unicode MS" w:cs="Arial Unicode MS" w:hint="eastAsia"/>
          <w:sz w:val="22"/>
        </w:rPr>
        <w:t xml:space="preserve"> between x3</w:t>
      </w:r>
      <w:r w:rsidR="007C3C96">
        <w:rPr>
          <w:rFonts w:ascii="Arial Unicode MS" w:eastAsia="Arial Unicode MS" w:hAnsi="Arial Unicode MS" w:cs="Arial Unicode MS" w:hint="eastAsia"/>
          <w:sz w:val="22"/>
        </w:rPr>
        <w:t>,0</w:t>
      </w:r>
      <w:r w:rsidR="004C3468">
        <w:rPr>
          <w:rFonts w:ascii="Arial Unicode MS" w:eastAsia="Arial Unicode MS" w:hAnsi="Arial Unicode MS" w:cs="Arial Unicode MS" w:hint="eastAsia"/>
          <w:sz w:val="22"/>
        </w:rPr>
        <w:t>00 and x1,5</w:t>
      </w:r>
      <w:r w:rsidR="00C765C7">
        <w:rPr>
          <w:rFonts w:ascii="Arial Unicode MS" w:eastAsia="Arial Unicode MS" w:hAnsi="Arial Unicode MS" w:cs="Arial Unicode MS" w:hint="eastAsia"/>
          <w:sz w:val="22"/>
        </w:rPr>
        <w:t xml:space="preserve">00 </w:t>
      </w:r>
      <w:r w:rsidR="00796613">
        <w:rPr>
          <w:rFonts w:ascii="Arial Unicode MS" w:eastAsia="Arial Unicode MS" w:hAnsi="Arial Unicode MS" w:cs="Arial Unicode MS" w:hint="eastAsia"/>
          <w:sz w:val="22"/>
        </w:rPr>
        <w:t>dilution rates.</w:t>
      </w:r>
      <w:r w:rsidR="007C3C96">
        <w:rPr>
          <w:rFonts w:ascii="Arial Unicode MS" w:eastAsia="Arial Unicode MS" w:hAnsi="Arial Unicode MS" w:cs="Arial Unicode MS" w:hint="eastAsia"/>
          <w:sz w:val="22"/>
        </w:rPr>
        <w:t xml:space="preserve"> </w:t>
      </w:r>
      <w:r w:rsidR="004C3468">
        <w:rPr>
          <w:rFonts w:ascii="Arial Unicode MS" w:eastAsia="Arial Unicode MS" w:hAnsi="Arial Unicode MS" w:cs="Arial Unicode MS" w:hint="eastAsia"/>
          <w:sz w:val="22"/>
        </w:rPr>
        <w:t>There was no significant difference to reference product</w:t>
      </w:r>
      <w:r w:rsidR="00C765C7">
        <w:rPr>
          <w:rFonts w:ascii="Arial Unicode MS" w:eastAsia="Arial Unicode MS" w:hAnsi="Arial Unicode MS" w:cs="Arial Unicode MS" w:hint="eastAsia"/>
          <w:sz w:val="22"/>
        </w:rPr>
        <w:t>.</w:t>
      </w:r>
    </w:p>
    <w:p w:rsidR="0090429B" w:rsidRDefault="0090429B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3B1655" w:rsidRDefault="003B1655" w:rsidP="003B1655">
      <w:pPr>
        <w:pStyle w:val="a7"/>
        <w:numPr>
          <w:ilvl w:val="0"/>
          <w:numId w:val="3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 xml:space="preserve">BETF 1403 showed 67.6% control value in treatment x1,000 plot and 64.0% in treatment x500 plot. There was no significant difference to the reference product in efficacy.  </w:t>
      </w:r>
    </w:p>
    <w:p w:rsidR="003B1655" w:rsidRDefault="003B1655" w:rsidP="003B1655">
      <w:pPr>
        <w:pStyle w:val="a7"/>
        <w:rPr>
          <w:rFonts w:ascii="Arial Unicode MS" w:eastAsia="Arial Unicode MS" w:hAnsi="Arial Unicode MS" w:cs="Arial Unicode MS"/>
          <w:sz w:val="22"/>
        </w:rPr>
      </w:pPr>
    </w:p>
    <w:p w:rsidR="00C15526" w:rsidRPr="003B1655" w:rsidRDefault="00C15526" w:rsidP="003B1655">
      <w:pPr>
        <w:pStyle w:val="a7"/>
        <w:rPr>
          <w:rFonts w:ascii="Arial Unicode MS" w:eastAsia="Arial Unicode MS" w:hAnsi="Arial Unicode MS" w:cs="Arial Unicode MS"/>
          <w:sz w:val="22"/>
        </w:rPr>
      </w:pPr>
    </w:p>
    <w:p w:rsidR="00945615" w:rsidRPr="003B1655" w:rsidRDefault="003B1655" w:rsidP="00796613">
      <w:pPr>
        <w:pStyle w:val="a7"/>
        <w:numPr>
          <w:ilvl w:val="0"/>
          <w:numId w:val="3"/>
        </w:numPr>
        <w:ind w:leftChars="0"/>
        <w:jc w:val="left"/>
        <w:rPr>
          <w:rFonts w:ascii="Arial Unicode MS" w:eastAsia="Arial Unicode MS" w:hAnsi="Arial Unicode MS" w:cs="Arial Unicode MS"/>
          <w:sz w:val="22"/>
        </w:rPr>
      </w:pPr>
      <w:r w:rsidRPr="003B1655">
        <w:rPr>
          <w:rFonts w:ascii="Arial Unicode MS" w:eastAsia="Arial Unicode MS" w:hAnsi="Arial Unicode MS" w:cs="Arial Unicode MS"/>
          <w:sz w:val="22"/>
        </w:rPr>
        <w:t>A</w:t>
      </w:r>
      <w:r w:rsidRPr="003B1655">
        <w:rPr>
          <w:rFonts w:ascii="Arial Unicode MS" w:eastAsia="Arial Unicode MS" w:hAnsi="Arial Unicode MS" w:cs="Arial Unicode MS" w:hint="eastAsia"/>
          <w:sz w:val="22"/>
        </w:rPr>
        <w:t>ll three study product showed no crop damage at both of standard and double dosage</w:t>
      </w:r>
    </w:p>
    <w:p w:rsidR="00C15526" w:rsidRDefault="00C15526" w:rsidP="00796613">
      <w:pPr>
        <w:jc w:val="left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C15526" w:rsidRDefault="00C15526" w:rsidP="00796613">
      <w:pPr>
        <w:jc w:val="left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C15526" w:rsidRDefault="00C15526" w:rsidP="00796613">
      <w:pPr>
        <w:jc w:val="left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90429B" w:rsidRPr="00926814" w:rsidRDefault="0090429B" w:rsidP="00796613">
      <w:pPr>
        <w:jc w:val="left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926814">
        <w:rPr>
          <w:rFonts w:ascii="Arial Unicode MS" w:eastAsia="Arial Unicode MS" w:hAnsi="Arial Unicode MS" w:cs="Arial Unicode MS" w:hint="eastAsia"/>
          <w:b/>
          <w:sz w:val="24"/>
          <w:szCs w:val="24"/>
        </w:rPr>
        <w:t>Pictures</w:t>
      </w:r>
    </w:p>
    <w:p w:rsidR="0090429B" w:rsidRDefault="00926814" w:rsidP="00796613">
      <w:pPr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 xml:space="preserve">Overview on study site         </w:t>
      </w:r>
    </w:p>
    <w:p w:rsidR="0090429B" w:rsidRDefault="00945615" w:rsidP="00796613">
      <w:pPr>
        <w:jc w:val="left"/>
        <w:rPr>
          <w:rFonts w:ascii="Arial Unicode MS" w:eastAsia="Arial Unicode MS" w:hAnsi="Arial Unicode MS" w:cs="Arial Unicode MS"/>
          <w:sz w:val="22"/>
        </w:rPr>
      </w:pPr>
      <w:r w:rsidRPr="00945615">
        <w:rPr>
          <w:rFonts w:ascii="Arial Unicode MS" w:eastAsia="Arial Unicode MS" w:hAnsi="Arial Unicode MS" w:cs="Arial Unicode MS"/>
          <w:noProof/>
          <w:sz w:val="22"/>
        </w:rPr>
        <w:drawing>
          <wp:inline distT="0" distB="0" distL="0" distR="0">
            <wp:extent cx="1950720" cy="1463040"/>
            <wp:effectExtent l="19050" t="0" r="0" b="0"/>
            <wp:docPr id="1" name="그림 1" descr="IMG_26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그림 40" descr="IMG_2619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814" w:rsidRDefault="00926814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3B1655" w:rsidRDefault="003B1655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F73BA9" w:rsidRDefault="00F73BA9" w:rsidP="00796613">
      <w:pPr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Botryzen  x1,000              Botryzen  x500</w:t>
      </w:r>
    </w:p>
    <w:p w:rsidR="00F73BA9" w:rsidRDefault="00F73BA9" w:rsidP="00796613">
      <w:pPr>
        <w:jc w:val="left"/>
        <w:rPr>
          <w:rFonts w:ascii="Arial Unicode MS" w:eastAsia="Arial Unicode MS" w:hAnsi="Arial Unicode MS" w:cs="Arial Unicode MS"/>
          <w:sz w:val="22"/>
        </w:rPr>
      </w:pPr>
      <w:r w:rsidRPr="00F73BA9">
        <w:rPr>
          <w:rFonts w:ascii="Arial Unicode MS" w:eastAsia="Arial Unicode MS" w:hAnsi="Arial Unicode MS" w:cs="Arial Unicode MS"/>
          <w:noProof/>
          <w:sz w:val="22"/>
        </w:rPr>
        <w:drawing>
          <wp:inline distT="0" distB="0" distL="0" distR="0">
            <wp:extent cx="1968000" cy="1476000"/>
            <wp:effectExtent l="19050" t="0" r="0" b="0"/>
            <wp:docPr id="34" name="그림 7" descr="IMG_33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그림 32" descr="IMG_332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BA9">
        <w:rPr>
          <w:noProof/>
        </w:rPr>
        <w:t xml:space="preserve"> </w:t>
      </w:r>
      <w:r w:rsidRPr="00F73BA9">
        <w:rPr>
          <w:rFonts w:ascii="Arial Unicode MS" w:eastAsia="Arial Unicode MS" w:hAnsi="Arial Unicode MS" w:cs="Arial Unicode MS"/>
          <w:noProof/>
          <w:sz w:val="22"/>
        </w:rPr>
        <w:drawing>
          <wp:inline distT="0" distB="0" distL="0" distR="0">
            <wp:extent cx="1968000" cy="1476000"/>
            <wp:effectExtent l="19050" t="0" r="0" b="0"/>
            <wp:docPr id="35" name="그림 8" descr="IMG_3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그림 24" descr="IMG_3318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A9" w:rsidRDefault="00F73BA9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F73BA9" w:rsidRDefault="00F73BA9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3B1655" w:rsidRDefault="00F73BA9" w:rsidP="00796613">
      <w:pPr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BETF 1401</w:t>
      </w:r>
      <w:r w:rsidR="003B1655">
        <w:rPr>
          <w:rFonts w:ascii="Arial Unicode MS" w:eastAsia="Arial Unicode MS" w:hAnsi="Arial Unicode MS" w:cs="Arial Unicode MS" w:hint="eastAsia"/>
          <w:sz w:val="22"/>
        </w:rPr>
        <w:t xml:space="preserve">  x3,000  </w:t>
      </w:r>
      <w:r>
        <w:rPr>
          <w:rFonts w:ascii="Arial Unicode MS" w:eastAsia="Arial Unicode MS" w:hAnsi="Arial Unicode MS" w:cs="Arial Unicode MS" w:hint="eastAsia"/>
          <w:sz w:val="22"/>
        </w:rPr>
        <w:t xml:space="preserve">         BETF 1401</w:t>
      </w:r>
      <w:r w:rsidR="003B1655">
        <w:rPr>
          <w:rFonts w:ascii="Arial Unicode MS" w:eastAsia="Arial Unicode MS" w:hAnsi="Arial Unicode MS" w:cs="Arial Unicode MS" w:hint="eastAsia"/>
          <w:sz w:val="22"/>
        </w:rPr>
        <w:t xml:space="preserve">  x1,500</w:t>
      </w:r>
    </w:p>
    <w:p w:rsidR="007A09D9" w:rsidRDefault="003B1655" w:rsidP="00796613">
      <w:pPr>
        <w:jc w:val="left"/>
        <w:rPr>
          <w:rFonts w:ascii="Arial Unicode MS" w:eastAsia="Arial Unicode MS" w:hAnsi="Arial Unicode MS" w:cs="Arial Unicode MS"/>
          <w:sz w:val="22"/>
        </w:rPr>
      </w:pPr>
      <w:r w:rsidRPr="003B1655">
        <w:rPr>
          <w:rFonts w:ascii="Arial Unicode MS" w:eastAsia="Arial Unicode MS" w:hAnsi="Arial Unicode MS" w:cs="Arial Unicode MS"/>
          <w:noProof/>
          <w:sz w:val="22"/>
        </w:rPr>
        <w:drawing>
          <wp:inline distT="0" distB="0" distL="0" distR="0">
            <wp:extent cx="1968000" cy="1476000"/>
            <wp:effectExtent l="19050" t="0" r="0" b="0"/>
            <wp:docPr id="14" name="그림 5" descr="IMG_3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그림 34" descr="IMG_33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655">
        <w:rPr>
          <w:rFonts w:ascii="Arial Unicode MS" w:eastAsia="Arial Unicode MS" w:hAnsi="Arial Unicode MS" w:cs="Arial Unicode MS"/>
          <w:noProof/>
          <w:sz w:val="22"/>
        </w:rPr>
        <w:drawing>
          <wp:inline distT="0" distB="0" distL="0" distR="0">
            <wp:extent cx="1968000" cy="1476000"/>
            <wp:effectExtent l="19050" t="0" r="0" b="0"/>
            <wp:docPr id="15" name="그림 6" descr="IMG_3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그림 33" descr="IMG_3330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655" w:rsidRDefault="003B1655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945615" w:rsidRDefault="00945615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C15526" w:rsidRDefault="00C15526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C15526" w:rsidRDefault="00C15526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C15526" w:rsidRDefault="00C15526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3B1655" w:rsidRDefault="003B1655" w:rsidP="003B1655">
      <w:pPr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BETF 1403  x1,000           BETF 1403  x500</w:t>
      </w:r>
    </w:p>
    <w:p w:rsidR="00926814" w:rsidRDefault="003B1655" w:rsidP="00796613">
      <w:pPr>
        <w:jc w:val="left"/>
        <w:rPr>
          <w:rFonts w:ascii="Arial Unicode MS" w:eastAsia="Arial Unicode MS" w:hAnsi="Arial Unicode MS" w:cs="Arial Unicode MS"/>
          <w:sz w:val="22"/>
        </w:rPr>
      </w:pPr>
      <w:r w:rsidRPr="003B1655">
        <w:rPr>
          <w:rFonts w:ascii="Arial Unicode MS" w:eastAsia="Arial Unicode MS" w:hAnsi="Arial Unicode MS" w:cs="Arial Unicode MS"/>
          <w:noProof/>
          <w:sz w:val="22"/>
        </w:rPr>
        <w:drawing>
          <wp:inline distT="0" distB="0" distL="0" distR="0">
            <wp:extent cx="1968000" cy="1476000"/>
            <wp:effectExtent l="19050" t="0" r="0" b="0"/>
            <wp:docPr id="22" name="그림 2" descr="IMG_33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그림 22" descr="IMG_3305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655">
        <w:rPr>
          <w:rFonts w:ascii="Arial Unicode MS" w:eastAsia="Arial Unicode MS" w:hAnsi="Arial Unicode MS" w:cs="Arial Unicode MS"/>
          <w:noProof/>
          <w:sz w:val="22"/>
        </w:rPr>
        <w:drawing>
          <wp:inline distT="0" distB="0" distL="0" distR="0">
            <wp:extent cx="1968000" cy="1476000"/>
            <wp:effectExtent l="19050" t="0" r="0" b="0"/>
            <wp:docPr id="23" name="그림 3" descr="IMG_3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23" descr="IMG_331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15" w:rsidRDefault="00945615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926814" w:rsidRDefault="00945615" w:rsidP="00796613">
      <w:pPr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 xml:space="preserve">Fludioxonil  x2,000l          </w:t>
      </w:r>
    </w:p>
    <w:p w:rsidR="00926814" w:rsidRDefault="00945615" w:rsidP="00796613">
      <w:pPr>
        <w:jc w:val="left"/>
        <w:rPr>
          <w:rFonts w:ascii="Arial Unicode MS" w:eastAsia="Arial Unicode MS" w:hAnsi="Arial Unicode MS" w:cs="Arial Unicode MS"/>
          <w:sz w:val="22"/>
        </w:rPr>
      </w:pPr>
      <w:r w:rsidRPr="00945615">
        <w:rPr>
          <w:rFonts w:ascii="Arial Unicode MS" w:eastAsia="Arial Unicode MS" w:hAnsi="Arial Unicode MS" w:cs="Arial Unicode MS"/>
          <w:noProof/>
          <w:sz w:val="22"/>
        </w:rPr>
        <w:drawing>
          <wp:inline distT="0" distB="0" distL="0" distR="0">
            <wp:extent cx="1968000" cy="1476000"/>
            <wp:effectExtent l="19050" t="0" r="0" b="0"/>
            <wp:docPr id="10" name="그림 9" descr="IMG_33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그림 21" descr="IMG_330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615">
        <w:rPr>
          <w:noProof/>
        </w:rPr>
        <w:t xml:space="preserve"> </w:t>
      </w:r>
    </w:p>
    <w:p w:rsidR="00926814" w:rsidRDefault="00926814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926814" w:rsidRDefault="00926814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926814" w:rsidRDefault="00945615" w:rsidP="00796613">
      <w:pPr>
        <w:jc w:val="left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 w:hint="eastAsia"/>
          <w:sz w:val="22"/>
        </w:rPr>
        <w:t>Untreated Control</w:t>
      </w:r>
      <w:r w:rsidR="00E73EF4">
        <w:rPr>
          <w:rFonts w:ascii="Arial Unicode MS" w:eastAsia="Arial Unicode MS" w:hAnsi="Arial Unicode MS" w:cs="Arial Unicode MS" w:hint="eastAsia"/>
          <w:sz w:val="22"/>
        </w:rPr>
        <w:t xml:space="preserve">             Untreated Control</w:t>
      </w:r>
    </w:p>
    <w:p w:rsidR="00926814" w:rsidRDefault="00945615" w:rsidP="00796613">
      <w:pPr>
        <w:jc w:val="left"/>
        <w:rPr>
          <w:rFonts w:ascii="Arial Unicode MS" w:eastAsia="Arial Unicode MS" w:hAnsi="Arial Unicode MS" w:cs="Arial Unicode MS"/>
          <w:sz w:val="22"/>
        </w:rPr>
      </w:pPr>
      <w:r w:rsidRPr="00945615">
        <w:rPr>
          <w:rFonts w:ascii="Arial Unicode MS" w:eastAsia="Arial Unicode MS" w:hAnsi="Arial Unicode MS" w:cs="Arial Unicode MS"/>
          <w:noProof/>
          <w:sz w:val="22"/>
        </w:rPr>
        <w:drawing>
          <wp:inline distT="0" distB="0" distL="0" distR="0">
            <wp:extent cx="1968000" cy="1476000"/>
            <wp:effectExtent l="19050" t="0" r="0" b="0"/>
            <wp:docPr id="13" name="그림 10" descr="IMG_3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그림 36" descr="IMG_340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615">
        <w:rPr>
          <w:rFonts w:ascii="Arial Unicode MS" w:eastAsia="Arial Unicode MS" w:hAnsi="Arial Unicode MS" w:cs="Arial Unicode MS"/>
          <w:noProof/>
          <w:sz w:val="22"/>
        </w:rPr>
        <w:drawing>
          <wp:inline distT="0" distB="0" distL="0" distR="0">
            <wp:extent cx="1968000" cy="1476000"/>
            <wp:effectExtent l="19050" t="0" r="0" b="0"/>
            <wp:docPr id="12" name="그림 11" descr="IMG_34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그림 37" descr="IMG_3407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15" w:rsidRDefault="00945615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945615" w:rsidRDefault="00945615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945615" w:rsidRDefault="00945615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945615" w:rsidRDefault="00945615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945615" w:rsidRDefault="00945615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945615" w:rsidRDefault="00945615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945615" w:rsidRDefault="00945615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945615" w:rsidRDefault="00945615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p w:rsidR="00926814" w:rsidRPr="00796613" w:rsidRDefault="00926814" w:rsidP="00796613">
      <w:pPr>
        <w:jc w:val="left"/>
        <w:rPr>
          <w:rFonts w:ascii="Arial Unicode MS" w:eastAsia="Arial Unicode MS" w:hAnsi="Arial Unicode MS" w:cs="Arial Unicode MS"/>
          <w:sz w:val="22"/>
        </w:rPr>
      </w:pPr>
    </w:p>
    <w:sectPr w:rsidR="00926814" w:rsidRPr="00796613" w:rsidSect="00974891">
      <w:headerReference w:type="default" r:id="rId18"/>
      <w:pgSz w:w="11906" w:h="16838"/>
      <w:pgMar w:top="1701" w:right="1440" w:bottom="1440" w:left="1440" w:header="624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5C9" w:rsidRDefault="003155C9" w:rsidP="00974891">
      <w:r>
        <w:separator/>
      </w:r>
    </w:p>
  </w:endnote>
  <w:endnote w:type="continuationSeparator" w:id="1">
    <w:p w:rsidR="003155C9" w:rsidRDefault="003155C9" w:rsidP="009748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5C9" w:rsidRDefault="003155C9" w:rsidP="00974891">
      <w:r>
        <w:separator/>
      </w:r>
    </w:p>
  </w:footnote>
  <w:footnote w:type="continuationSeparator" w:id="1">
    <w:p w:rsidR="003155C9" w:rsidRDefault="003155C9" w:rsidP="009748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91" w:rsidRDefault="00974891">
    <w:pPr>
      <w:pStyle w:val="a4"/>
    </w:pPr>
    <w:r>
      <w:rPr>
        <w:noProof/>
      </w:rPr>
      <w:drawing>
        <wp:inline distT="0" distB="0" distL="0" distR="0">
          <wp:extent cx="571500" cy="588583"/>
          <wp:effectExtent l="19050" t="0" r="0" b="0"/>
          <wp:docPr id="2" name="그림 1" descr="사본 -아트라텍-로고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사본 -아트라텍-로고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609" cy="59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7824">
      <w:rPr>
        <w:rFonts w:hint="eastAsia"/>
      </w:rPr>
      <w:t xml:space="preserve">                          </w:t>
    </w:r>
    <w:r w:rsidR="00091BD1">
      <w:rPr>
        <w:rFonts w:hint="eastAsia"/>
      </w:rPr>
      <w:t xml:space="preserve">                            </w:t>
    </w:r>
    <w:r w:rsidR="00457824">
      <w:rPr>
        <w:rFonts w:hint="eastAsia"/>
      </w:rPr>
      <w:t xml:space="preserve"> December 30, 2014, Seoul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10C49"/>
    <w:multiLevelType w:val="hybridMultilevel"/>
    <w:tmpl w:val="E7624D6E"/>
    <w:lvl w:ilvl="0" w:tplc="0FCED30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6E91D98"/>
    <w:multiLevelType w:val="hybridMultilevel"/>
    <w:tmpl w:val="043E0ED4"/>
    <w:lvl w:ilvl="0" w:tplc="FDA2B92C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34A08E6"/>
    <w:multiLevelType w:val="hybridMultilevel"/>
    <w:tmpl w:val="1AB610B6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>
    <w:nsid w:val="2D0428E4"/>
    <w:multiLevelType w:val="hybridMultilevel"/>
    <w:tmpl w:val="9C82B33A"/>
    <w:lvl w:ilvl="0" w:tplc="B47EBE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467F307F"/>
    <w:multiLevelType w:val="hybridMultilevel"/>
    <w:tmpl w:val="04CC521A"/>
    <w:lvl w:ilvl="0" w:tplc="5BC62E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5">
    <w:nsid w:val="46BB38F7"/>
    <w:multiLevelType w:val="hybridMultilevel"/>
    <w:tmpl w:val="25B29976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6">
    <w:nsid w:val="54E2275D"/>
    <w:multiLevelType w:val="hybridMultilevel"/>
    <w:tmpl w:val="969EB7E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>
    <w:nsid w:val="571460DF"/>
    <w:multiLevelType w:val="hybridMultilevel"/>
    <w:tmpl w:val="3274E5C4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8">
    <w:nsid w:val="5DBF350B"/>
    <w:multiLevelType w:val="hybridMultilevel"/>
    <w:tmpl w:val="ED961ED2"/>
    <w:lvl w:ilvl="0" w:tplc="52BAFB7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63D7006C"/>
    <w:multiLevelType w:val="hybridMultilevel"/>
    <w:tmpl w:val="A5BCAC04"/>
    <w:lvl w:ilvl="0" w:tplc="2BD88A7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66077042"/>
    <w:multiLevelType w:val="hybridMultilevel"/>
    <w:tmpl w:val="2F60F750"/>
    <w:lvl w:ilvl="0" w:tplc="5B6EE232">
      <w:start w:val="75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68C6393C"/>
    <w:multiLevelType w:val="hybridMultilevel"/>
    <w:tmpl w:val="2BBA04FE"/>
    <w:lvl w:ilvl="0" w:tplc="EDD0C482">
      <w:start w:val="1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6E8B27A2"/>
    <w:multiLevelType w:val="hybridMultilevel"/>
    <w:tmpl w:val="124C2A78"/>
    <w:lvl w:ilvl="0" w:tplc="E6AAC64E">
      <w:start w:val="5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77D568FD"/>
    <w:multiLevelType w:val="hybridMultilevel"/>
    <w:tmpl w:val="19E6EF1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13"/>
  </w:num>
  <w:num w:numId="7">
    <w:abstractNumId w:val="9"/>
  </w:num>
  <w:num w:numId="8">
    <w:abstractNumId w:val="3"/>
  </w:num>
  <w:num w:numId="9">
    <w:abstractNumId w:val="0"/>
  </w:num>
  <w:num w:numId="10">
    <w:abstractNumId w:val="8"/>
  </w:num>
  <w:num w:numId="11">
    <w:abstractNumId w:val="10"/>
  </w:num>
  <w:num w:numId="12">
    <w:abstractNumId w:val="12"/>
  </w:num>
  <w:num w:numId="13">
    <w:abstractNumId w:val="4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4891"/>
    <w:rsid w:val="000536B6"/>
    <w:rsid w:val="000618AE"/>
    <w:rsid w:val="00091BD1"/>
    <w:rsid w:val="000E3DFF"/>
    <w:rsid w:val="00131C04"/>
    <w:rsid w:val="00145D05"/>
    <w:rsid w:val="001743EF"/>
    <w:rsid w:val="001C0A12"/>
    <w:rsid w:val="001F4561"/>
    <w:rsid w:val="00207AFD"/>
    <w:rsid w:val="0021792B"/>
    <w:rsid w:val="0024514D"/>
    <w:rsid w:val="00282FAA"/>
    <w:rsid w:val="00286435"/>
    <w:rsid w:val="002F1833"/>
    <w:rsid w:val="002F7109"/>
    <w:rsid w:val="003155C9"/>
    <w:rsid w:val="0033169E"/>
    <w:rsid w:val="0035112F"/>
    <w:rsid w:val="00381C8C"/>
    <w:rsid w:val="003A599F"/>
    <w:rsid w:val="003B1655"/>
    <w:rsid w:val="003B262E"/>
    <w:rsid w:val="003D3AD2"/>
    <w:rsid w:val="003F540B"/>
    <w:rsid w:val="00457824"/>
    <w:rsid w:val="004668C6"/>
    <w:rsid w:val="004A2947"/>
    <w:rsid w:val="004B0387"/>
    <w:rsid w:val="004B1F21"/>
    <w:rsid w:val="004B7B94"/>
    <w:rsid w:val="004C2640"/>
    <w:rsid w:val="004C3468"/>
    <w:rsid w:val="004E4C26"/>
    <w:rsid w:val="004F661C"/>
    <w:rsid w:val="004F6691"/>
    <w:rsid w:val="005353AB"/>
    <w:rsid w:val="00537ABC"/>
    <w:rsid w:val="005A10B0"/>
    <w:rsid w:val="005A328D"/>
    <w:rsid w:val="005C554D"/>
    <w:rsid w:val="005D2163"/>
    <w:rsid w:val="00602288"/>
    <w:rsid w:val="0062102F"/>
    <w:rsid w:val="00645473"/>
    <w:rsid w:val="00664F2B"/>
    <w:rsid w:val="00684272"/>
    <w:rsid w:val="006C357F"/>
    <w:rsid w:val="006C3A60"/>
    <w:rsid w:val="006E3405"/>
    <w:rsid w:val="006F207B"/>
    <w:rsid w:val="00703822"/>
    <w:rsid w:val="00796613"/>
    <w:rsid w:val="007A09D9"/>
    <w:rsid w:val="007C3C96"/>
    <w:rsid w:val="0080606D"/>
    <w:rsid w:val="008C28C9"/>
    <w:rsid w:val="008C3DAA"/>
    <w:rsid w:val="008F7DAE"/>
    <w:rsid w:val="009024CE"/>
    <w:rsid w:val="0090429B"/>
    <w:rsid w:val="00926814"/>
    <w:rsid w:val="00945615"/>
    <w:rsid w:val="00974891"/>
    <w:rsid w:val="009E102B"/>
    <w:rsid w:val="009E3A3C"/>
    <w:rsid w:val="00A1382E"/>
    <w:rsid w:val="00A76972"/>
    <w:rsid w:val="00AA6EE1"/>
    <w:rsid w:val="00AD4C98"/>
    <w:rsid w:val="00AD7610"/>
    <w:rsid w:val="00B432AB"/>
    <w:rsid w:val="00B518B4"/>
    <w:rsid w:val="00B96E36"/>
    <w:rsid w:val="00C069E3"/>
    <w:rsid w:val="00C15526"/>
    <w:rsid w:val="00C17C0F"/>
    <w:rsid w:val="00C26659"/>
    <w:rsid w:val="00C27759"/>
    <w:rsid w:val="00C765C7"/>
    <w:rsid w:val="00D12EF7"/>
    <w:rsid w:val="00D40276"/>
    <w:rsid w:val="00D745D6"/>
    <w:rsid w:val="00DB3909"/>
    <w:rsid w:val="00E43FB9"/>
    <w:rsid w:val="00E54D2A"/>
    <w:rsid w:val="00E73EF4"/>
    <w:rsid w:val="00E80610"/>
    <w:rsid w:val="00E85CD6"/>
    <w:rsid w:val="00F10065"/>
    <w:rsid w:val="00F13C92"/>
    <w:rsid w:val="00F5378B"/>
    <w:rsid w:val="00F57554"/>
    <w:rsid w:val="00F73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8B4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489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974891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7489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974891"/>
  </w:style>
  <w:style w:type="paragraph" w:styleId="a5">
    <w:name w:val="footer"/>
    <w:basedOn w:val="a"/>
    <w:link w:val="Char1"/>
    <w:uiPriority w:val="99"/>
    <w:semiHidden/>
    <w:unhideWhenUsed/>
    <w:rsid w:val="0097489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974891"/>
  </w:style>
  <w:style w:type="table" w:styleId="a6">
    <w:name w:val="Table Grid"/>
    <w:basedOn w:val="a1"/>
    <w:uiPriority w:val="59"/>
    <w:rsid w:val="00E43FB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5378B"/>
    <w:pPr>
      <w:ind w:leftChars="400" w:left="800"/>
    </w:pPr>
  </w:style>
  <w:style w:type="character" w:styleId="a8">
    <w:name w:val="Placeholder Text"/>
    <w:basedOn w:val="a0"/>
    <w:uiPriority w:val="99"/>
    <w:semiHidden/>
    <w:rsid w:val="00A1382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7CC3B-F770-4CCE-AA0B-B54C56EB4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KOH</dc:creator>
  <cp:lastModifiedBy>KOH</cp:lastModifiedBy>
  <cp:revision>2</cp:revision>
  <cp:lastPrinted>2014-12-31T06:14:00Z</cp:lastPrinted>
  <dcterms:created xsi:type="dcterms:W3CDTF">2015-01-13T08:49:00Z</dcterms:created>
  <dcterms:modified xsi:type="dcterms:W3CDTF">2015-01-13T08:49:00Z</dcterms:modified>
</cp:coreProperties>
</file>